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9F" w:rsidRPr="00F10329" w:rsidRDefault="00707B9F" w:rsidP="00707B9F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F10329">
        <w:rPr>
          <w:sz w:val="28"/>
          <w:szCs w:val="28"/>
        </w:rPr>
        <w:t>П</w:t>
      </w:r>
      <w:r w:rsidR="00FD34E2">
        <w:rPr>
          <w:sz w:val="28"/>
          <w:szCs w:val="28"/>
        </w:rPr>
        <w:t>риложение № 2</w:t>
      </w:r>
    </w:p>
    <w:p w:rsidR="00707B9F" w:rsidRPr="00F10329" w:rsidRDefault="00707B9F" w:rsidP="00F91D5D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F10329">
        <w:rPr>
          <w:sz w:val="28"/>
          <w:szCs w:val="28"/>
        </w:rPr>
        <w:t xml:space="preserve">к </w:t>
      </w:r>
      <w:r w:rsidR="00F91D5D">
        <w:rPr>
          <w:sz w:val="28"/>
          <w:szCs w:val="28"/>
        </w:rPr>
        <w:t>письму СВУ МОиНСО</w:t>
      </w:r>
    </w:p>
    <w:p w:rsidR="00707B9F" w:rsidRDefault="00BF5552" w:rsidP="00707B9F">
      <w:pPr>
        <w:ind w:left="5529"/>
        <w:jc w:val="center"/>
        <w:rPr>
          <w:i/>
          <w:szCs w:val="28"/>
        </w:rPr>
      </w:pPr>
      <w:r>
        <w:rPr>
          <w:sz w:val="28"/>
          <w:szCs w:val="28"/>
        </w:rPr>
        <w:t xml:space="preserve">от </w:t>
      </w:r>
      <w:r w:rsidR="007008B4">
        <w:rPr>
          <w:sz w:val="28"/>
          <w:szCs w:val="28"/>
        </w:rPr>
        <w:t>15.06.2022</w:t>
      </w:r>
      <w:r w:rsidR="00707B9F" w:rsidRPr="00F10329">
        <w:rPr>
          <w:sz w:val="28"/>
          <w:szCs w:val="28"/>
        </w:rPr>
        <w:t xml:space="preserve"> № </w:t>
      </w:r>
      <w:r w:rsidR="007008B4">
        <w:rPr>
          <w:sz w:val="28"/>
          <w:szCs w:val="28"/>
        </w:rPr>
        <w:t>713</w:t>
      </w:r>
    </w:p>
    <w:p w:rsidR="00CA63DF" w:rsidRDefault="00CA63DF"/>
    <w:p w:rsidR="00F775E2" w:rsidRDefault="007008B4" w:rsidP="00F775E2">
      <w:pPr>
        <w:jc w:val="center"/>
        <w:rPr>
          <w:rStyle w:val="a5"/>
          <w:sz w:val="32"/>
        </w:rPr>
      </w:pPr>
      <w:r>
        <w:rPr>
          <w:rStyle w:val="a5"/>
          <w:sz w:val="32"/>
        </w:rPr>
        <w:t>Анализ результатов ГИА-11 в 2022</w:t>
      </w:r>
      <w:r w:rsidR="00E04F1E">
        <w:rPr>
          <w:rStyle w:val="a5"/>
          <w:sz w:val="32"/>
        </w:rPr>
        <w:t xml:space="preserve"> году</w:t>
      </w:r>
    </w:p>
    <w:p w:rsidR="00E04F1E" w:rsidRDefault="00E04F1E" w:rsidP="00F775E2">
      <w:pPr>
        <w:jc w:val="center"/>
        <w:rPr>
          <w:rStyle w:val="a5"/>
          <w:sz w:val="32"/>
        </w:rPr>
      </w:pPr>
      <w:r>
        <w:rPr>
          <w:rStyle w:val="a5"/>
          <w:sz w:val="32"/>
        </w:rPr>
        <w:t>ГБОУ</w:t>
      </w:r>
      <w:r w:rsidR="00B72A98">
        <w:rPr>
          <w:rStyle w:val="a5"/>
          <w:sz w:val="32"/>
        </w:rPr>
        <w:t xml:space="preserve"> СОШ с. Борискино-Игар</w:t>
      </w:r>
    </w:p>
    <w:p w:rsidR="00CB5056" w:rsidRDefault="00CB5056" w:rsidP="00571885">
      <w:pPr>
        <w:jc w:val="center"/>
        <w:rPr>
          <w:rStyle w:val="a5"/>
          <w:sz w:val="32"/>
        </w:rPr>
      </w:pPr>
    </w:p>
    <w:p w:rsidR="00571885" w:rsidRDefault="00571885" w:rsidP="00571885">
      <w:pPr>
        <w:jc w:val="center"/>
        <w:rPr>
          <w:rStyle w:val="a5"/>
          <w:sz w:val="32"/>
        </w:rPr>
      </w:pPr>
      <w:r w:rsidRPr="00E2039C">
        <w:rPr>
          <w:rStyle w:val="a5"/>
          <w:sz w:val="32"/>
        </w:rPr>
        <w:t xml:space="preserve">Часть </w:t>
      </w:r>
      <w:r>
        <w:rPr>
          <w:rStyle w:val="a5"/>
          <w:sz w:val="32"/>
          <w:lang w:val="en-US"/>
        </w:rPr>
        <w:t>I</w:t>
      </w:r>
      <w:r w:rsidRPr="00E2039C">
        <w:rPr>
          <w:rStyle w:val="a5"/>
          <w:sz w:val="32"/>
        </w:rPr>
        <w:t xml:space="preserve">. </w:t>
      </w:r>
      <w:r>
        <w:rPr>
          <w:rStyle w:val="a5"/>
          <w:bCs w:val="0"/>
          <w:sz w:val="32"/>
        </w:rPr>
        <w:t>О</w:t>
      </w:r>
      <w:r w:rsidRPr="00571885">
        <w:rPr>
          <w:rStyle w:val="a5"/>
          <w:bCs w:val="0"/>
          <w:sz w:val="32"/>
        </w:rPr>
        <w:t>бщая информация о результатах ГИА</w:t>
      </w:r>
    </w:p>
    <w:p w:rsidR="00571885" w:rsidRDefault="00571885" w:rsidP="00571885">
      <w:pPr>
        <w:jc w:val="center"/>
        <w:rPr>
          <w:rStyle w:val="a5"/>
          <w:sz w:val="32"/>
        </w:rPr>
      </w:pPr>
    </w:p>
    <w:p w:rsidR="00571885" w:rsidRPr="000340F5" w:rsidRDefault="00571885" w:rsidP="00571885">
      <w:pPr>
        <w:jc w:val="both"/>
        <w:rPr>
          <w:b/>
        </w:rPr>
      </w:pPr>
      <w:r>
        <w:rPr>
          <w:b/>
        </w:rPr>
        <w:t>1. Количество участников экзаме</w:t>
      </w:r>
      <w:r w:rsidR="007008B4">
        <w:rPr>
          <w:b/>
        </w:rPr>
        <w:t>национной кампании ГИА-11 в 2022</w:t>
      </w:r>
      <w:r>
        <w:rPr>
          <w:b/>
        </w:rPr>
        <w:t xml:space="preserve"> году в </w:t>
      </w:r>
      <w:r w:rsidR="00E04F1E">
        <w:rPr>
          <w:b/>
        </w:rPr>
        <w:t xml:space="preserve">ГБОУ </w:t>
      </w:r>
      <w:r w:rsidR="00B72A98">
        <w:rPr>
          <w:b/>
        </w:rPr>
        <w:t>СОШ с. Борискино-Игар-2</w:t>
      </w:r>
    </w:p>
    <w:p w:rsidR="00571885" w:rsidRPr="000340F5" w:rsidRDefault="00571885" w:rsidP="00571885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  <w:szCs w:val="24"/>
        </w:rPr>
      </w:pPr>
      <w:r w:rsidRPr="000340F5">
        <w:rPr>
          <w:b w:val="0"/>
          <w:i/>
          <w:color w:val="auto"/>
          <w:sz w:val="22"/>
          <w:szCs w:val="24"/>
        </w:rPr>
        <w:t xml:space="preserve">Таблица </w:t>
      </w:r>
      <w:r w:rsidR="003F0A9C" w:rsidRPr="000340F5">
        <w:rPr>
          <w:b w:val="0"/>
          <w:i/>
          <w:color w:val="auto"/>
          <w:sz w:val="22"/>
          <w:szCs w:val="24"/>
        </w:rPr>
        <w:fldChar w:fldCharType="begin"/>
      </w:r>
      <w:r w:rsidRPr="000340F5">
        <w:rPr>
          <w:b w:val="0"/>
          <w:i/>
          <w:color w:val="auto"/>
          <w:sz w:val="22"/>
          <w:szCs w:val="24"/>
        </w:rPr>
        <w:instrText xml:space="preserve"> SEQ Таблица \* ARABIC </w:instrText>
      </w:r>
      <w:r w:rsidR="003F0A9C" w:rsidRPr="000340F5">
        <w:rPr>
          <w:b w:val="0"/>
          <w:i/>
          <w:color w:val="auto"/>
          <w:sz w:val="22"/>
          <w:szCs w:val="24"/>
        </w:rPr>
        <w:fldChar w:fldCharType="separate"/>
      </w:r>
      <w:r w:rsidR="004E3000">
        <w:rPr>
          <w:b w:val="0"/>
          <w:i/>
          <w:noProof/>
          <w:color w:val="auto"/>
          <w:sz w:val="22"/>
          <w:szCs w:val="24"/>
        </w:rPr>
        <w:t>1</w:t>
      </w:r>
      <w:r w:rsidR="003F0A9C" w:rsidRPr="000340F5">
        <w:rPr>
          <w:b w:val="0"/>
          <w:i/>
          <w:color w:val="auto"/>
          <w:sz w:val="22"/>
          <w:szCs w:val="24"/>
        </w:rPr>
        <w:fldChar w:fldCharType="end"/>
      </w:r>
    </w:p>
    <w:tbl>
      <w:tblPr>
        <w:tblStyle w:val="a4"/>
        <w:tblW w:w="9983" w:type="dxa"/>
        <w:tblLook w:val="04A0" w:firstRow="1" w:lastRow="0" w:firstColumn="1" w:lastColumn="0" w:noHBand="0" w:noVBand="1"/>
      </w:tblPr>
      <w:tblGrid>
        <w:gridCol w:w="540"/>
        <w:gridCol w:w="2551"/>
        <w:gridCol w:w="1837"/>
        <w:gridCol w:w="1417"/>
        <w:gridCol w:w="1394"/>
        <w:gridCol w:w="1122"/>
        <w:gridCol w:w="1122"/>
      </w:tblGrid>
      <w:tr w:rsidR="00571885" w:rsidRPr="000340F5" w:rsidTr="00BF5552">
        <w:trPr>
          <w:cantSplit/>
          <w:tblHeader/>
        </w:trPr>
        <w:tc>
          <w:tcPr>
            <w:tcW w:w="540" w:type="dxa"/>
            <w:vAlign w:val="center"/>
          </w:tcPr>
          <w:p w:rsidR="00571885" w:rsidRPr="000340F5" w:rsidRDefault="00571885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40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40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571885" w:rsidRPr="000340F5" w:rsidRDefault="00571885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37" w:type="dxa"/>
            <w:vAlign w:val="center"/>
          </w:tcPr>
          <w:p w:rsidR="00571885" w:rsidRPr="000340F5" w:rsidRDefault="00BF5552" w:rsidP="00BF55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</w:t>
            </w:r>
            <w:r w:rsidR="00571885" w:rsidRPr="000340F5">
              <w:rPr>
                <w:rFonts w:ascii="Times New Roman" w:hAnsi="Times New Roman"/>
                <w:sz w:val="24"/>
                <w:szCs w:val="24"/>
              </w:rPr>
              <w:t xml:space="preserve">оличество выпускников </w:t>
            </w:r>
            <w:proofErr w:type="gramStart"/>
            <w:r w:rsidR="00571885" w:rsidRPr="000340F5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  <w:r w:rsidR="00571885" w:rsidRPr="000340F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1" w:type="dxa"/>
            <w:gridSpan w:val="2"/>
            <w:vAlign w:val="center"/>
          </w:tcPr>
          <w:p w:rsidR="00571885" w:rsidRPr="000340F5" w:rsidRDefault="00BF555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="00571885" w:rsidRPr="000340F5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2244" w:type="dxa"/>
            <w:gridSpan w:val="2"/>
            <w:vAlign w:val="center"/>
          </w:tcPr>
          <w:p w:rsidR="00571885" w:rsidRPr="000340F5" w:rsidRDefault="00571885" w:rsidP="00BF55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0340F5">
              <w:rPr>
                <w:rFonts w:ascii="Times New Roman" w:hAnsi="Times New Roman"/>
                <w:sz w:val="24"/>
                <w:szCs w:val="24"/>
              </w:rPr>
              <w:br/>
            </w:r>
            <w:r w:rsidR="00BF5552">
              <w:rPr>
                <w:rFonts w:ascii="Times New Roman" w:hAnsi="Times New Roman"/>
                <w:sz w:val="24"/>
                <w:szCs w:val="24"/>
              </w:rPr>
              <w:t>с ОВЗ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1030CD">
            <w:pPr>
              <w:pStyle w:val="a3"/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417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94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22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83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72A98" w:rsidP="00B72A98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571885" w:rsidRDefault="00571885" w:rsidP="0057188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71885" w:rsidRDefault="00571885" w:rsidP="00571885">
      <w:pPr>
        <w:jc w:val="both"/>
        <w:rPr>
          <w:rFonts w:eastAsia="Calibri"/>
          <w:b/>
          <w:lang w:eastAsia="en-US"/>
        </w:rPr>
      </w:pPr>
    </w:p>
    <w:p w:rsidR="00571885" w:rsidRDefault="00571885" w:rsidP="00571885">
      <w:pPr>
        <w:jc w:val="both"/>
      </w:pPr>
      <w:r>
        <w:rPr>
          <w:rFonts w:eastAsia="Calibri"/>
          <w:b/>
          <w:lang w:eastAsia="en-US"/>
        </w:rPr>
        <w:t>2. Ранжирование</w:t>
      </w:r>
      <w:r w:rsidRPr="009A42EF">
        <w:rPr>
          <w:rFonts w:eastAsia="Calibri"/>
          <w:b/>
          <w:lang w:eastAsia="en-US"/>
        </w:rPr>
        <w:t xml:space="preserve"> ОО</w:t>
      </w:r>
      <w:r>
        <w:rPr>
          <w:rFonts w:eastAsia="Calibri"/>
          <w:b/>
          <w:lang w:eastAsia="en-US"/>
        </w:rPr>
        <w:t xml:space="preserve"> по интегральным показателям качества подготовки выпускников</w:t>
      </w:r>
    </w:p>
    <w:p w:rsidR="00571885" w:rsidRPr="000340F5" w:rsidRDefault="00571885" w:rsidP="00571885">
      <w:pPr>
        <w:jc w:val="both"/>
        <w:rPr>
          <w:i/>
        </w:rPr>
      </w:pPr>
      <w:r w:rsidRPr="00016B27">
        <w:rPr>
          <w:i/>
        </w:rPr>
        <w:t>(</w:t>
      </w:r>
      <w:r>
        <w:rPr>
          <w:i/>
        </w:rPr>
        <w:t>анализируется</w:t>
      </w:r>
      <w:r w:rsidRPr="00016B27">
        <w:rPr>
          <w:i/>
        </w:rPr>
        <w:t xml:space="preserve"> доля выпускников текущего года, набравших соответствующее количество тестовых баллов</w:t>
      </w:r>
      <w:r>
        <w:rPr>
          <w:i/>
        </w:rPr>
        <w:t>,</w:t>
      </w:r>
      <w:r w:rsidRPr="00016B27">
        <w:rPr>
          <w:i/>
        </w:rPr>
        <w:t xml:space="preserve"> полученных на ЕГЭ по трём предметам, </w:t>
      </w:r>
      <w:r w:rsidR="00C54C23">
        <w:rPr>
          <w:i/>
        </w:rPr>
        <w:t>с наиболее высокими результатами</w:t>
      </w:r>
      <w:r w:rsidRPr="00016B27">
        <w:rPr>
          <w:i/>
        </w:rPr>
        <w:t>)</w:t>
      </w:r>
    </w:p>
    <w:p w:rsidR="00571885" w:rsidRPr="003F7527" w:rsidRDefault="00571885" w:rsidP="00571885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3F0A9C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3F0A9C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2</w:t>
      </w:r>
      <w:r w:rsidR="003F0A9C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89"/>
        <w:gridCol w:w="794"/>
        <w:gridCol w:w="798"/>
        <w:gridCol w:w="794"/>
        <w:gridCol w:w="798"/>
        <w:gridCol w:w="794"/>
        <w:gridCol w:w="785"/>
        <w:gridCol w:w="794"/>
        <w:gridCol w:w="785"/>
      </w:tblGrid>
      <w:tr w:rsidR="00571885" w:rsidTr="00B72A98"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:rsidR="00571885" w:rsidRDefault="00571885" w:rsidP="00B72A9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9" w:type="dxa"/>
            <w:vMerge w:val="restart"/>
            <w:vAlign w:val="center"/>
          </w:tcPr>
          <w:p w:rsidR="00571885" w:rsidRDefault="00571885" w:rsidP="00B72A98">
            <w:pPr>
              <w:jc w:val="center"/>
            </w:pPr>
            <w:r>
              <w:t>Наименование ОО</w:t>
            </w:r>
          </w:p>
        </w:tc>
        <w:tc>
          <w:tcPr>
            <w:tcW w:w="6342" w:type="dxa"/>
            <w:gridSpan w:val="8"/>
            <w:vAlign w:val="center"/>
          </w:tcPr>
          <w:p w:rsidR="00571885" w:rsidRDefault="00571885" w:rsidP="00B72A98">
            <w:pPr>
              <w:jc w:val="center"/>
            </w:pPr>
            <w:r>
              <w:t xml:space="preserve">ВТГ, </w:t>
            </w:r>
            <w:proofErr w:type="gramStart"/>
            <w:r>
              <w:t>получившие</w:t>
            </w:r>
            <w:proofErr w:type="gramEnd"/>
            <w:r>
              <w:t xml:space="preserve"> суммарно по трём предметам соответствующее количество тестовых баллов</w:t>
            </w:r>
          </w:p>
        </w:tc>
      </w:tr>
      <w:tr w:rsidR="00571885" w:rsidTr="00B72A98">
        <w:trPr>
          <w:cantSplit/>
          <w:trHeight w:val="367"/>
          <w:tblHeader/>
        </w:trPr>
        <w:tc>
          <w:tcPr>
            <w:tcW w:w="540" w:type="dxa"/>
            <w:vMerge/>
            <w:vAlign w:val="center"/>
          </w:tcPr>
          <w:p w:rsidR="00571885" w:rsidRDefault="00571885" w:rsidP="00B72A98">
            <w:pPr>
              <w:jc w:val="center"/>
            </w:pPr>
          </w:p>
        </w:tc>
        <w:tc>
          <w:tcPr>
            <w:tcW w:w="2689" w:type="dxa"/>
            <w:vMerge/>
            <w:vAlign w:val="center"/>
          </w:tcPr>
          <w:p w:rsidR="00571885" w:rsidRDefault="00571885" w:rsidP="00B72A98">
            <w:pPr>
              <w:jc w:val="center"/>
            </w:pPr>
          </w:p>
        </w:tc>
        <w:tc>
          <w:tcPr>
            <w:tcW w:w="1592" w:type="dxa"/>
            <w:gridSpan w:val="2"/>
            <w:vAlign w:val="center"/>
          </w:tcPr>
          <w:p w:rsidR="00571885" w:rsidRDefault="00571885" w:rsidP="00B72A98">
            <w:pPr>
              <w:jc w:val="center"/>
            </w:pPr>
            <w:r>
              <w:t>до 160</w:t>
            </w:r>
          </w:p>
        </w:tc>
        <w:tc>
          <w:tcPr>
            <w:tcW w:w="1592" w:type="dxa"/>
            <w:gridSpan w:val="2"/>
            <w:vAlign w:val="center"/>
          </w:tcPr>
          <w:p w:rsidR="00571885" w:rsidRDefault="00571885" w:rsidP="00B72A98">
            <w:pPr>
              <w:jc w:val="center"/>
            </w:pPr>
            <w:r>
              <w:t>от 161 до 220</w:t>
            </w:r>
          </w:p>
        </w:tc>
        <w:tc>
          <w:tcPr>
            <w:tcW w:w="1579" w:type="dxa"/>
            <w:gridSpan w:val="2"/>
            <w:vAlign w:val="center"/>
          </w:tcPr>
          <w:p w:rsidR="00571885" w:rsidRDefault="00571885" w:rsidP="00B72A98">
            <w:pPr>
              <w:jc w:val="center"/>
            </w:pPr>
            <w:r>
              <w:t>от 221 до 250</w:t>
            </w:r>
          </w:p>
        </w:tc>
        <w:tc>
          <w:tcPr>
            <w:tcW w:w="1579" w:type="dxa"/>
            <w:gridSpan w:val="2"/>
            <w:vAlign w:val="center"/>
          </w:tcPr>
          <w:p w:rsidR="00571885" w:rsidRDefault="00571885" w:rsidP="00B72A98">
            <w:pPr>
              <w:jc w:val="center"/>
            </w:pPr>
            <w:r>
              <w:t>от 251 до 300</w:t>
            </w:r>
          </w:p>
        </w:tc>
      </w:tr>
      <w:tr w:rsidR="00571885" w:rsidTr="00B72A98">
        <w:trPr>
          <w:cantSplit/>
          <w:trHeight w:val="190"/>
          <w:tblHeader/>
        </w:trPr>
        <w:tc>
          <w:tcPr>
            <w:tcW w:w="540" w:type="dxa"/>
            <w:vMerge/>
            <w:vAlign w:val="center"/>
          </w:tcPr>
          <w:p w:rsidR="00571885" w:rsidRDefault="00571885" w:rsidP="00B72A98">
            <w:pPr>
              <w:jc w:val="center"/>
            </w:pPr>
          </w:p>
        </w:tc>
        <w:tc>
          <w:tcPr>
            <w:tcW w:w="2689" w:type="dxa"/>
            <w:vMerge/>
            <w:vAlign w:val="center"/>
          </w:tcPr>
          <w:p w:rsidR="00571885" w:rsidRDefault="00571885" w:rsidP="00B72A98">
            <w:pPr>
              <w:jc w:val="center"/>
            </w:pPr>
          </w:p>
        </w:tc>
        <w:tc>
          <w:tcPr>
            <w:tcW w:w="794" w:type="dxa"/>
            <w:vAlign w:val="center"/>
          </w:tcPr>
          <w:p w:rsidR="00571885" w:rsidRDefault="00571885" w:rsidP="00B72A98">
            <w:pPr>
              <w:jc w:val="center"/>
            </w:pPr>
            <w:r>
              <w:t>чел.</w:t>
            </w:r>
          </w:p>
        </w:tc>
        <w:tc>
          <w:tcPr>
            <w:tcW w:w="798" w:type="dxa"/>
            <w:vAlign w:val="center"/>
          </w:tcPr>
          <w:p w:rsidR="00571885" w:rsidRDefault="00571885" w:rsidP="00B72A98">
            <w:pPr>
              <w:jc w:val="center"/>
            </w:pPr>
            <w:r>
              <w:t>%</w:t>
            </w:r>
            <w:r>
              <w:rPr>
                <w:rStyle w:val="a9"/>
              </w:rPr>
              <w:footnoteReference w:id="1"/>
            </w:r>
          </w:p>
        </w:tc>
        <w:tc>
          <w:tcPr>
            <w:tcW w:w="794" w:type="dxa"/>
          </w:tcPr>
          <w:p w:rsidR="00571885" w:rsidRDefault="00571885" w:rsidP="00B72A98">
            <w:pPr>
              <w:jc w:val="center"/>
            </w:pPr>
            <w:r>
              <w:t>чел.</w:t>
            </w:r>
          </w:p>
        </w:tc>
        <w:tc>
          <w:tcPr>
            <w:tcW w:w="798" w:type="dxa"/>
          </w:tcPr>
          <w:p w:rsidR="00571885" w:rsidRDefault="00571885" w:rsidP="00B72A98">
            <w:pPr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571885" w:rsidRDefault="00571885" w:rsidP="00B72A98">
            <w:pPr>
              <w:jc w:val="center"/>
            </w:pPr>
            <w:r>
              <w:t>чел.</w:t>
            </w:r>
          </w:p>
        </w:tc>
        <w:tc>
          <w:tcPr>
            <w:tcW w:w="785" w:type="dxa"/>
          </w:tcPr>
          <w:p w:rsidR="00571885" w:rsidRDefault="00571885" w:rsidP="00B72A98">
            <w:pPr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571885" w:rsidRDefault="00571885" w:rsidP="00B72A98">
            <w:pPr>
              <w:jc w:val="center"/>
            </w:pPr>
            <w:r>
              <w:t>чел.</w:t>
            </w:r>
          </w:p>
        </w:tc>
        <w:tc>
          <w:tcPr>
            <w:tcW w:w="785" w:type="dxa"/>
          </w:tcPr>
          <w:p w:rsidR="00571885" w:rsidRDefault="00571885" w:rsidP="00B72A98">
            <w:pPr>
              <w:jc w:val="center"/>
            </w:pPr>
            <w:r>
              <w:t>%</w:t>
            </w:r>
          </w:p>
        </w:tc>
      </w:tr>
      <w:tr w:rsidR="00571885" w:rsidTr="00B72A98">
        <w:trPr>
          <w:cantSplit/>
        </w:trPr>
        <w:tc>
          <w:tcPr>
            <w:tcW w:w="540" w:type="dxa"/>
          </w:tcPr>
          <w:p w:rsidR="00571885" w:rsidRDefault="00B72A98" w:rsidP="00B72A98">
            <w:pPr>
              <w:spacing w:before="120"/>
            </w:pPr>
            <w:r>
              <w:t>1</w:t>
            </w:r>
          </w:p>
        </w:tc>
        <w:tc>
          <w:tcPr>
            <w:tcW w:w="2689" w:type="dxa"/>
          </w:tcPr>
          <w:p w:rsidR="00571885" w:rsidRDefault="00B72A98" w:rsidP="00B72A98">
            <w:pPr>
              <w:spacing w:before="120"/>
            </w:pPr>
            <w:r>
              <w:t>ГБОУ СОШ с. Борискино-Игар</w:t>
            </w:r>
          </w:p>
        </w:tc>
        <w:tc>
          <w:tcPr>
            <w:tcW w:w="794" w:type="dxa"/>
          </w:tcPr>
          <w:p w:rsidR="00571885" w:rsidRDefault="00B72A98" w:rsidP="00B72A98">
            <w:pPr>
              <w:spacing w:before="120"/>
            </w:pPr>
            <w:r>
              <w:t>1</w:t>
            </w:r>
          </w:p>
        </w:tc>
        <w:tc>
          <w:tcPr>
            <w:tcW w:w="798" w:type="dxa"/>
          </w:tcPr>
          <w:p w:rsidR="00571885" w:rsidRDefault="00B72A98" w:rsidP="00B72A98">
            <w:pPr>
              <w:spacing w:before="120"/>
            </w:pPr>
            <w:r>
              <w:t>50%</w:t>
            </w:r>
          </w:p>
        </w:tc>
        <w:tc>
          <w:tcPr>
            <w:tcW w:w="794" w:type="dxa"/>
          </w:tcPr>
          <w:p w:rsidR="00571885" w:rsidRDefault="00B72A98" w:rsidP="00B72A98">
            <w:pPr>
              <w:spacing w:before="120"/>
            </w:pPr>
            <w:r>
              <w:t>1</w:t>
            </w:r>
          </w:p>
        </w:tc>
        <w:tc>
          <w:tcPr>
            <w:tcW w:w="798" w:type="dxa"/>
          </w:tcPr>
          <w:p w:rsidR="00571885" w:rsidRDefault="00B72A98" w:rsidP="00B72A98">
            <w:pPr>
              <w:spacing w:before="120"/>
            </w:pPr>
            <w:r>
              <w:t>50%</w:t>
            </w:r>
          </w:p>
        </w:tc>
        <w:tc>
          <w:tcPr>
            <w:tcW w:w="794" w:type="dxa"/>
          </w:tcPr>
          <w:p w:rsidR="00571885" w:rsidRDefault="00B72A98" w:rsidP="00B72A98">
            <w:pPr>
              <w:spacing w:before="120"/>
            </w:pPr>
            <w:r>
              <w:t>0</w:t>
            </w:r>
          </w:p>
        </w:tc>
        <w:tc>
          <w:tcPr>
            <w:tcW w:w="785" w:type="dxa"/>
          </w:tcPr>
          <w:p w:rsidR="00571885" w:rsidRDefault="00B72A98" w:rsidP="00B72A98">
            <w:pPr>
              <w:spacing w:before="120"/>
            </w:pPr>
            <w:r>
              <w:t>0%</w:t>
            </w:r>
          </w:p>
        </w:tc>
        <w:tc>
          <w:tcPr>
            <w:tcW w:w="794" w:type="dxa"/>
          </w:tcPr>
          <w:p w:rsidR="00571885" w:rsidRDefault="00B72A98" w:rsidP="00B72A98">
            <w:pPr>
              <w:spacing w:before="120"/>
            </w:pPr>
            <w:r>
              <w:t>0</w:t>
            </w:r>
          </w:p>
        </w:tc>
        <w:tc>
          <w:tcPr>
            <w:tcW w:w="785" w:type="dxa"/>
          </w:tcPr>
          <w:p w:rsidR="00571885" w:rsidRDefault="00B72A98" w:rsidP="00B72A98">
            <w:pPr>
              <w:spacing w:before="120"/>
            </w:pPr>
            <w:r>
              <w:t>0%</w:t>
            </w:r>
          </w:p>
        </w:tc>
      </w:tr>
    </w:tbl>
    <w:p w:rsidR="00571885" w:rsidRDefault="00571885" w:rsidP="00571885"/>
    <w:p w:rsidR="007008B4" w:rsidRPr="009A42EF" w:rsidRDefault="007008B4" w:rsidP="007008B4">
      <w:pPr>
        <w:ind w:left="360" w:hanging="360"/>
        <w:rPr>
          <w:b/>
        </w:rPr>
      </w:pPr>
      <w:r>
        <w:rPr>
          <w:b/>
        </w:rPr>
        <w:t xml:space="preserve">3.1. </w:t>
      </w:r>
      <w:proofErr w:type="gramStart"/>
      <w:r w:rsidRPr="009A42EF">
        <w:rPr>
          <w:b/>
        </w:rPr>
        <w:t>Основные</w:t>
      </w:r>
      <w:proofErr w:type="gramEnd"/>
      <w:r w:rsidRPr="009A42EF">
        <w:rPr>
          <w:b/>
        </w:rPr>
        <w:t xml:space="preserve"> УМК по предмету, ко</w:t>
      </w:r>
      <w:r>
        <w:rPr>
          <w:b/>
        </w:rPr>
        <w:t>торые использовались в ОО в 2021-2022</w:t>
      </w:r>
      <w:r w:rsidRPr="009A42EF">
        <w:rPr>
          <w:b/>
        </w:rPr>
        <w:t> </w:t>
      </w:r>
      <w:proofErr w:type="spellStart"/>
      <w:r w:rsidRPr="009A42EF">
        <w:rPr>
          <w:b/>
        </w:rPr>
        <w:t>уч.г</w:t>
      </w:r>
      <w:proofErr w:type="spellEnd"/>
      <w:r w:rsidRPr="009A42EF">
        <w:rPr>
          <w:b/>
        </w:rPr>
        <w:t xml:space="preserve">. </w:t>
      </w:r>
    </w:p>
    <w:p w:rsidR="007008B4" w:rsidRPr="002C3327" w:rsidRDefault="007008B4" w:rsidP="007008B4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2C3327">
        <w:rPr>
          <w:b w:val="0"/>
          <w:i/>
          <w:color w:val="auto"/>
          <w:sz w:val="22"/>
        </w:rPr>
        <w:t xml:space="preserve">Таблица </w:t>
      </w:r>
      <w:r w:rsidRPr="002C3327">
        <w:rPr>
          <w:b w:val="0"/>
          <w:i/>
          <w:color w:val="auto"/>
          <w:sz w:val="22"/>
        </w:rPr>
        <w:fldChar w:fldCharType="begin"/>
      </w:r>
      <w:r w:rsidRPr="002C3327">
        <w:rPr>
          <w:b w:val="0"/>
          <w:i/>
          <w:color w:val="auto"/>
          <w:sz w:val="22"/>
        </w:rPr>
        <w:instrText xml:space="preserve"> SEQ Таблица \* ARABIC </w:instrText>
      </w:r>
      <w:r w:rsidRPr="002C33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</w:t>
      </w:r>
      <w:r w:rsidRPr="002C33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9214" w:type="dxa"/>
        <w:tblLook w:val="04A0" w:firstRow="1" w:lastRow="0" w:firstColumn="1" w:lastColumn="0" w:noHBand="0" w:noVBand="1"/>
      </w:tblPr>
      <w:tblGrid>
        <w:gridCol w:w="709"/>
        <w:gridCol w:w="2835"/>
        <w:gridCol w:w="5670"/>
      </w:tblGrid>
      <w:tr w:rsidR="007008B4" w:rsidRPr="00E2039C" w:rsidTr="00B72A98">
        <w:trPr>
          <w:cantSplit/>
          <w:tblHeader/>
        </w:trPr>
        <w:tc>
          <w:tcPr>
            <w:tcW w:w="709" w:type="dxa"/>
            <w:vAlign w:val="center"/>
          </w:tcPr>
          <w:p w:rsidR="007008B4" w:rsidRDefault="007008B4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7008B4" w:rsidRPr="00E2039C" w:rsidRDefault="007008B4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5670" w:type="dxa"/>
            <w:vAlign w:val="center"/>
          </w:tcPr>
          <w:p w:rsidR="007008B4" w:rsidRPr="00E2039C" w:rsidRDefault="007008B4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 w:rsidR="007008B4" w:rsidRPr="00E2039C" w:rsidTr="00B72A98">
        <w:trPr>
          <w:cantSplit/>
        </w:trPr>
        <w:tc>
          <w:tcPr>
            <w:tcW w:w="709" w:type="dxa"/>
          </w:tcPr>
          <w:p w:rsidR="007008B4" w:rsidRPr="00E2039C" w:rsidRDefault="00B72A98" w:rsidP="00B72A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08B4" w:rsidRPr="00E2039C" w:rsidRDefault="007008B4" w:rsidP="00B72A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08B4" w:rsidRPr="00E2039C" w:rsidRDefault="007008B4" w:rsidP="00B72A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 w:rsidRPr="00E2039C">
              <w:rPr>
                <w:rFonts w:ascii="Times New Roman" w:hAnsi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</w:tr>
      <w:tr w:rsidR="00B72A98" w:rsidTr="00B72A98">
        <w:trPr>
          <w:trHeight w:val="641"/>
        </w:trPr>
        <w:tc>
          <w:tcPr>
            <w:tcW w:w="709" w:type="dxa"/>
          </w:tcPr>
          <w:p w:rsidR="00B72A98" w:rsidRDefault="00B72A9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5670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Рабочая  программа. Русский язык. 10-11 класс.  Базовый и углубленный уровни. Львова С.И.  М.: Мнемозина, 2020</w:t>
            </w:r>
          </w:p>
        </w:tc>
      </w:tr>
      <w:tr w:rsidR="00B72A98" w:rsidTr="00B72A98">
        <w:trPr>
          <w:trHeight w:val="286"/>
        </w:trPr>
        <w:tc>
          <w:tcPr>
            <w:tcW w:w="709" w:type="dxa"/>
          </w:tcPr>
          <w:p w:rsidR="00B72A98" w:rsidRDefault="00B72A9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5670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Рабочие программы. Математика 5-11</w:t>
            </w:r>
          </w:p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класс./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А.Г.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Мерзляк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В.Б.Полонский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М.С.Якир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Е.В.Буцко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- М.: "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Вентана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-Граф", 2020. </w:t>
            </w:r>
          </w:p>
        </w:tc>
      </w:tr>
      <w:tr w:rsidR="00B72A98" w:rsidTr="00B72A98">
        <w:trPr>
          <w:trHeight w:val="885"/>
        </w:trPr>
        <w:tc>
          <w:tcPr>
            <w:tcW w:w="709" w:type="dxa"/>
          </w:tcPr>
          <w:p w:rsidR="00B72A98" w:rsidRDefault="00B72A9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835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Литература</w:t>
            </w:r>
          </w:p>
        </w:tc>
        <w:tc>
          <w:tcPr>
            <w:tcW w:w="5670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Рабочая программа. Литература 10-11 класс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Базовый уровень, предметная линия учебников под редакцией Лебедева Ю.В., Журавлева В.П., М.: Просвещение, 2019 </w:t>
            </w:r>
          </w:p>
        </w:tc>
      </w:tr>
      <w:tr w:rsidR="00B72A98" w:rsidTr="00B72A98">
        <w:trPr>
          <w:trHeight w:val="1085"/>
        </w:trPr>
        <w:tc>
          <w:tcPr>
            <w:tcW w:w="709" w:type="dxa"/>
          </w:tcPr>
          <w:p w:rsidR="00B72A98" w:rsidRDefault="00B72A9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B72A98" w:rsidRPr="00882973" w:rsidRDefault="008829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882973">
              <w:rPr>
                <w:color w:val="000000"/>
                <w:sz w:val="20"/>
                <w:szCs w:val="20"/>
              </w:rPr>
              <w:t>Афанасьева О. В., Дули Д., Михеева И. В. и др.</w:t>
            </w:r>
            <w:r w:rsidRPr="00882973">
              <w:rPr>
                <w:color w:val="000000"/>
                <w:sz w:val="20"/>
                <w:szCs w:val="20"/>
              </w:rPr>
              <w:br/>
              <w:t xml:space="preserve">Английский язык (базовый уровень). 10 класс Рабочая программа базовый уровень.  </w:t>
            </w:r>
            <w:proofErr w:type="spellStart"/>
            <w:r w:rsidRPr="00882973">
              <w:rPr>
                <w:color w:val="000000"/>
                <w:sz w:val="20"/>
                <w:szCs w:val="20"/>
              </w:rPr>
              <w:t>М.,Просвещение</w:t>
            </w:r>
            <w:proofErr w:type="spellEnd"/>
            <w:r w:rsidRPr="00882973">
              <w:rPr>
                <w:color w:val="000000"/>
                <w:sz w:val="20"/>
                <w:szCs w:val="20"/>
              </w:rPr>
              <w:t xml:space="preserve"> 2019 г.</w:t>
            </w:r>
          </w:p>
        </w:tc>
      </w:tr>
      <w:tr w:rsidR="00B72A98" w:rsidTr="00B72A98">
        <w:trPr>
          <w:trHeight w:val="1013"/>
        </w:trPr>
        <w:tc>
          <w:tcPr>
            <w:tcW w:w="709" w:type="dxa"/>
          </w:tcPr>
          <w:p w:rsidR="00B72A98" w:rsidRDefault="00B72A9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835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История России. Всеобщая история</w:t>
            </w:r>
          </w:p>
        </w:tc>
        <w:tc>
          <w:tcPr>
            <w:tcW w:w="5670" w:type="dxa"/>
          </w:tcPr>
          <w:p w:rsidR="00B72A98" w:rsidRPr="00882973" w:rsidRDefault="008829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882973">
              <w:rPr>
                <w:color w:val="000000"/>
                <w:sz w:val="20"/>
                <w:szCs w:val="20"/>
              </w:rPr>
              <w:t xml:space="preserve">Программа. "История. Всеобщая история. Новейшая </w:t>
            </w:r>
            <w:proofErr w:type="spellStart"/>
            <w:r w:rsidRPr="00882973">
              <w:rPr>
                <w:color w:val="000000"/>
                <w:sz w:val="20"/>
                <w:szCs w:val="20"/>
              </w:rPr>
              <w:t>история"</w:t>
            </w:r>
            <w:proofErr w:type="gramStart"/>
            <w:r w:rsidRPr="00882973">
              <w:rPr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  <w:r w:rsidRPr="00882973">
              <w:rPr>
                <w:color w:val="000000"/>
                <w:sz w:val="20"/>
                <w:szCs w:val="20"/>
              </w:rPr>
              <w:t>.: Просвещение, 2017 . Программа «История России», 6―10 классы : А.А. Данилов, О. Н. Журавлева, И. Е. Барыкина. — М.</w:t>
            </w:r>
            <w:proofErr w:type="gramStart"/>
            <w:r w:rsidRPr="0088297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882973">
              <w:rPr>
                <w:color w:val="000000"/>
                <w:sz w:val="20"/>
                <w:szCs w:val="20"/>
              </w:rPr>
              <w:t xml:space="preserve"> Просвещение, 2017.</w:t>
            </w:r>
          </w:p>
        </w:tc>
      </w:tr>
      <w:tr w:rsidR="00B72A98" w:rsidTr="00B72A98">
        <w:trPr>
          <w:trHeight w:val="1013"/>
        </w:trPr>
        <w:tc>
          <w:tcPr>
            <w:tcW w:w="709" w:type="dxa"/>
          </w:tcPr>
          <w:p w:rsidR="00B72A98" w:rsidRDefault="00B72A9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835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Астрономия</w:t>
            </w:r>
          </w:p>
        </w:tc>
        <w:tc>
          <w:tcPr>
            <w:tcW w:w="5670" w:type="dxa"/>
          </w:tcPr>
          <w:p w:rsidR="00B72A98" w:rsidRDefault="008829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</w:rPr>
              <w:t>Страут</w:t>
            </w:r>
            <w:proofErr w:type="spellEnd"/>
            <w:r>
              <w:rPr>
                <w:color w:val="000000"/>
              </w:rPr>
              <w:t xml:space="preserve"> Е.К. Рабочая программа. Астрономия. 11 класс. ФГОС. Базовый уровень. Линия УМК Б. А. Воронцова-Вельяминова. Астрономия</w:t>
            </w:r>
            <w:proofErr w:type="gramStart"/>
            <w:r>
              <w:rPr>
                <w:color w:val="000000"/>
              </w:rPr>
              <w:t xml:space="preserve">.,- </w:t>
            </w:r>
            <w:proofErr w:type="spellStart"/>
            <w:proofErr w:type="gramEnd"/>
            <w:r>
              <w:rPr>
                <w:color w:val="000000"/>
              </w:rPr>
              <w:t>М.Просвещение</w:t>
            </w:r>
            <w:proofErr w:type="spellEnd"/>
            <w:r>
              <w:rPr>
                <w:color w:val="000000"/>
              </w:rPr>
              <w:t xml:space="preserve"> 2018 г.</w:t>
            </w:r>
          </w:p>
        </w:tc>
      </w:tr>
      <w:tr w:rsidR="00B72A98" w:rsidTr="00B72A98">
        <w:trPr>
          <w:trHeight w:val="1457"/>
        </w:trPr>
        <w:tc>
          <w:tcPr>
            <w:tcW w:w="709" w:type="dxa"/>
          </w:tcPr>
          <w:p w:rsidR="00B72A98" w:rsidRDefault="00B72A9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835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ОБЖ</w:t>
            </w:r>
          </w:p>
        </w:tc>
        <w:tc>
          <w:tcPr>
            <w:tcW w:w="5670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Основы безопасности жизнедеятельности. Рабочие</w:t>
            </w:r>
          </w:p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программы. Предметная линия учебников под редакцией А. Т. Смирнова. 10—11 классы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пособие для</w:t>
            </w:r>
          </w:p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учителей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общеобразоват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организаций / А. Т. Смирнов, Б. О. Хренников. — М.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Просвещение, 2014. </w:t>
            </w:r>
          </w:p>
        </w:tc>
      </w:tr>
      <w:tr w:rsidR="00B72A98" w:rsidTr="00B72A98">
        <w:trPr>
          <w:trHeight w:val="641"/>
        </w:trPr>
        <w:tc>
          <w:tcPr>
            <w:tcW w:w="709" w:type="dxa"/>
          </w:tcPr>
          <w:p w:rsidR="00B72A98" w:rsidRDefault="00B72A9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835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5670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Рабочая программа по Физической культуре 10-11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., Лях В.И.,  Издательство «Просвещение»,  2017 г</w:t>
            </w:r>
          </w:p>
        </w:tc>
      </w:tr>
      <w:tr w:rsidR="00B72A98" w:rsidTr="00B72A98">
        <w:trPr>
          <w:trHeight w:val="1144"/>
        </w:trPr>
        <w:tc>
          <w:tcPr>
            <w:tcW w:w="709" w:type="dxa"/>
          </w:tcPr>
          <w:p w:rsidR="00B72A98" w:rsidRDefault="00B72A9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835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Физика</w:t>
            </w:r>
          </w:p>
        </w:tc>
        <w:tc>
          <w:tcPr>
            <w:tcW w:w="5670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Физика. Рабочие программы. Предметная линия учебников серии "Классический курс" 10-11 классы: учеб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особие для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общеобразоват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организаций/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А.В.Шаталина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- М.: Просвещение, 2017.</w:t>
            </w:r>
          </w:p>
        </w:tc>
      </w:tr>
      <w:tr w:rsidR="00B72A98" w:rsidTr="00B72A98">
        <w:trPr>
          <w:trHeight w:val="1027"/>
        </w:trPr>
        <w:tc>
          <w:tcPr>
            <w:tcW w:w="709" w:type="dxa"/>
          </w:tcPr>
          <w:p w:rsidR="00B72A98" w:rsidRDefault="00B72A9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2835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5670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Авторская  программа И.Б. Агафоновой, В.И.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Сивоглазова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программа для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общеобразовательских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учреждений.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Биоогия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6-11 классы. Москва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Дрофа. 2017</w:t>
            </w:r>
          </w:p>
        </w:tc>
      </w:tr>
      <w:tr w:rsidR="00B72A98" w:rsidTr="00B72A98">
        <w:trPr>
          <w:trHeight w:val="1113"/>
        </w:trPr>
        <w:tc>
          <w:tcPr>
            <w:tcW w:w="709" w:type="dxa"/>
          </w:tcPr>
          <w:p w:rsidR="00B72A98" w:rsidRDefault="00B72A9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835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5670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Химия. Рабочие программы. Предметная линия учебников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Г.Е.Рудзитиса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Ф.Г.Фельдмана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10-11 классы: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учеб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особие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общеобразоват.организаций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: базовый уровень/Афанасьева М.Н.. - М.: Просвещение, 2017.</w:t>
            </w:r>
          </w:p>
        </w:tc>
      </w:tr>
      <w:tr w:rsidR="00B72A98" w:rsidTr="00B72A98">
        <w:trPr>
          <w:trHeight w:val="999"/>
        </w:trPr>
        <w:tc>
          <w:tcPr>
            <w:tcW w:w="709" w:type="dxa"/>
          </w:tcPr>
          <w:p w:rsidR="00B72A98" w:rsidRDefault="00B72A9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2835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Информатика</w:t>
            </w:r>
          </w:p>
        </w:tc>
        <w:tc>
          <w:tcPr>
            <w:tcW w:w="5670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Информатика. Рабочие программы 10-11 класс: учебное пособие для  общеобразовательных организаций/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Гейн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А.Г. 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М.:Просвещение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2018</w:t>
            </w:r>
          </w:p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72A98" w:rsidTr="00B72A98">
        <w:trPr>
          <w:trHeight w:val="1113"/>
        </w:trPr>
        <w:tc>
          <w:tcPr>
            <w:tcW w:w="709" w:type="dxa"/>
          </w:tcPr>
          <w:p w:rsidR="00B72A98" w:rsidRDefault="00B72A9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2835" w:type="dxa"/>
          </w:tcPr>
          <w:p w:rsidR="00B72A98" w:rsidRDefault="00B72A9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Обществознание</w:t>
            </w:r>
          </w:p>
        </w:tc>
        <w:tc>
          <w:tcPr>
            <w:tcW w:w="5670" w:type="dxa"/>
          </w:tcPr>
          <w:p w:rsidR="00B72A98" w:rsidRDefault="008829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 xml:space="preserve">Программы по обществознанию для учащихся 10-11 классов базового уровня авторов Л.Н. Боголюбова, Л.Ф. Ивановой, А.Ю. </w:t>
            </w:r>
            <w:proofErr w:type="spellStart"/>
            <w:r>
              <w:rPr>
                <w:color w:val="000000"/>
              </w:rPr>
              <w:t>Лазебниковой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М..Просвещение</w:t>
            </w:r>
            <w:proofErr w:type="spellEnd"/>
            <w:r>
              <w:rPr>
                <w:color w:val="000000"/>
              </w:rPr>
              <w:t xml:space="preserve"> 2019 г</w:t>
            </w:r>
          </w:p>
        </w:tc>
      </w:tr>
    </w:tbl>
    <w:p w:rsidR="00B72A98" w:rsidRDefault="00B72A98" w:rsidP="007008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08B4" w:rsidRDefault="007008B4" w:rsidP="007008B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t xml:space="preserve">Планируемые корректировки в выборе УМК и учебно-методической литературы </w:t>
      </w:r>
      <w:r w:rsidRPr="00E2039C">
        <w:rPr>
          <w:rFonts w:ascii="Times New Roman" w:hAnsi="Times New Roman"/>
          <w:i/>
          <w:sz w:val="24"/>
          <w:szCs w:val="24"/>
        </w:rPr>
        <w:t>(если запланированы)</w:t>
      </w:r>
    </w:p>
    <w:p w:rsidR="007008B4" w:rsidRPr="007025B3" w:rsidRDefault="007008B4" w:rsidP="007008B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008B4" w:rsidRPr="007025B3" w:rsidRDefault="007025B3" w:rsidP="007025B3">
      <w:pPr>
        <w:spacing w:line="360" w:lineRule="auto"/>
        <w:jc w:val="both"/>
        <w:rPr>
          <w:rStyle w:val="a5"/>
          <w:b w:val="0"/>
          <w:bCs w:val="0"/>
          <w:u w:val="single"/>
        </w:rPr>
      </w:pPr>
      <w:r w:rsidRPr="007025B3">
        <w:rPr>
          <w:u w:val="single"/>
        </w:rPr>
        <w:t>не запланированы</w:t>
      </w:r>
    </w:p>
    <w:p w:rsidR="00F775E2" w:rsidRPr="00242128" w:rsidRDefault="00571885" w:rsidP="00242128">
      <w:pPr>
        <w:spacing w:after="200" w:line="276" w:lineRule="auto"/>
        <w:jc w:val="center"/>
        <w:rPr>
          <w:rStyle w:val="a5"/>
          <w:sz w:val="32"/>
        </w:rPr>
      </w:pPr>
      <w:r>
        <w:rPr>
          <w:rStyle w:val="a5"/>
          <w:sz w:val="32"/>
        </w:rPr>
        <w:t>ЧАСТЬ</w:t>
      </w:r>
      <w:r w:rsidRPr="009A42EF">
        <w:rPr>
          <w:rStyle w:val="a5"/>
          <w:sz w:val="32"/>
        </w:rPr>
        <w:t xml:space="preserve"> II</w:t>
      </w:r>
      <w:r>
        <w:rPr>
          <w:rStyle w:val="a5"/>
          <w:sz w:val="32"/>
        </w:rPr>
        <w:t xml:space="preserve">. </w:t>
      </w:r>
      <w:proofErr w:type="gramStart"/>
      <w:r w:rsidR="00F775E2" w:rsidRPr="00E2039C">
        <w:rPr>
          <w:rStyle w:val="a5"/>
          <w:sz w:val="32"/>
        </w:rPr>
        <w:t>Методический анализ</w:t>
      </w:r>
      <w:proofErr w:type="gramEnd"/>
      <w:r w:rsidR="00F775E2" w:rsidRPr="00E2039C">
        <w:rPr>
          <w:rStyle w:val="a5"/>
          <w:sz w:val="32"/>
        </w:rPr>
        <w:t xml:space="preserve"> результатов </w:t>
      </w:r>
      <w:r w:rsidR="00F775E2">
        <w:rPr>
          <w:rStyle w:val="a5"/>
          <w:sz w:val="32"/>
        </w:rPr>
        <w:t>ГИА-11</w:t>
      </w:r>
      <w:r w:rsidR="00F775E2" w:rsidRPr="00E2039C">
        <w:rPr>
          <w:rStyle w:val="a5"/>
          <w:sz w:val="32"/>
        </w:rPr>
        <w:t xml:space="preserve"> по </w:t>
      </w:r>
      <w:r w:rsidR="002B7F7A">
        <w:rPr>
          <w:rStyle w:val="a5"/>
          <w:sz w:val="32"/>
        </w:rPr>
        <w:br/>
      </w:r>
      <w:r w:rsidR="002B7F7A" w:rsidRPr="002B7F7A">
        <w:rPr>
          <w:rStyle w:val="a5"/>
          <w:sz w:val="32"/>
          <w:u w:val="single"/>
        </w:rPr>
        <w:t>Русский язык</w:t>
      </w:r>
      <w:r w:rsidR="00F775E2">
        <w:rPr>
          <w:rStyle w:val="a5"/>
          <w:sz w:val="32"/>
        </w:rPr>
        <w:br/>
      </w:r>
      <w:r w:rsidR="00F775E2" w:rsidRPr="001D31A5">
        <w:rPr>
          <w:rStyle w:val="a5"/>
          <w:i/>
        </w:rPr>
        <w:t>(учебный предмет)</w:t>
      </w:r>
    </w:p>
    <w:p w:rsidR="00F775E2" w:rsidRPr="001D31A5" w:rsidRDefault="00F775E2" w:rsidP="00F775E2">
      <w:pPr>
        <w:jc w:val="center"/>
        <w:rPr>
          <w:rStyle w:val="a5"/>
          <w:i/>
          <w:sz w:val="32"/>
        </w:rPr>
      </w:pPr>
    </w:p>
    <w:p w:rsidR="00F775E2" w:rsidRPr="00E2039C" w:rsidRDefault="00F775E2" w:rsidP="00F775E2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F775E2" w:rsidRPr="00E2039C" w:rsidRDefault="00F775E2" w:rsidP="00246081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F775E2" w:rsidRPr="00DB5E2F" w:rsidRDefault="00F775E2" w:rsidP="00F775E2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F775E2" w:rsidRPr="00E2039C" w:rsidRDefault="00F775E2" w:rsidP="00F775E2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</w:t>
      </w:r>
      <w:proofErr w:type="gramStart"/>
      <w:r w:rsidRPr="00E2039C">
        <w:t>за</w:t>
      </w:r>
      <w:proofErr w:type="gramEnd"/>
      <w:r w:rsidRPr="00E2039C">
        <w:t xml:space="preserve"> последние 3 года)</w:t>
      </w:r>
      <w:bookmarkEnd w:id="0"/>
      <w:bookmarkEnd w:id="1"/>
      <w:bookmarkEnd w:id="2"/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3F0A9C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3F0A9C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4</w:t>
      </w:r>
      <w:r w:rsidR="003F0A9C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4"/>
        <w:gridCol w:w="1596"/>
        <w:gridCol w:w="1597"/>
        <w:gridCol w:w="1595"/>
        <w:gridCol w:w="1595"/>
        <w:gridCol w:w="1799"/>
      </w:tblGrid>
      <w:tr w:rsidR="007008B4" w:rsidRPr="00E2039C" w:rsidTr="007008B4">
        <w:tc>
          <w:tcPr>
            <w:tcW w:w="1631" w:type="pct"/>
            <w:gridSpan w:val="2"/>
          </w:tcPr>
          <w:p w:rsidR="007008B4" w:rsidRPr="00E2039C" w:rsidRDefault="007008B4" w:rsidP="00B72A9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633" w:type="pct"/>
            <w:gridSpan w:val="2"/>
          </w:tcPr>
          <w:p w:rsidR="007008B4" w:rsidRPr="00E2039C" w:rsidRDefault="007008B4" w:rsidP="00B72A9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737" w:type="pct"/>
            <w:gridSpan w:val="2"/>
          </w:tcPr>
          <w:p w:rsidR="007008B4" w:rsidRPr="00E2039C" w:rsidRDefault="007008B4" w:rsidP="00B72A9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</w:tr>
      <w:tr w:rsidR="00F775E2" w:rsidRPr="00E2039C" w:rsidTr="00B72A98">
        <w:tc>
          <w:tcPr>
            <w:tcW w:w="815" w:type="pct"/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775E2" w:rsidRPr="00E2039C" w:rsidTr="00B72A98">
        <w:tc>
          <w:tcPr>
            <w:tcW w:w="815" w:type="pct"/>
            <w:vAlign w:val="center"/>
          </w:tcPr>
          <w:p w:rsidR="00F775E2" w:rsidRPr="00E2039C" w:rsidRDefault="002B7F7A" w:rsidP="00B72A98">
            <w:pPr>
              <w:jc w:val="center"/>
            </w:pPr>
            <w:r>
              <w:t>0</w:t>
            </w:r>
          </w:p>
        </w:tc>
        <w:tc>
          <w:tcPr>
            <w:tcW w:w="815" w:type="pct"/>
            <w:vAlign w:val="bottom"/>
          </w:tcPr>
          <w:p w:rsidR="00F775E2" w:rsidRPr="00E2039C" w:rsidRDefault="002B7F7A" w:rsidP="00B72A98">
            <w:pPr>
              <w:jc w:val="center"/>
            </w:pPr>
            <w:r>
              <w:t>0%</w:t>
            </w:r>
          </w:p>
        </w:tc>
        <w:tc>
          <w:tcPr>
            <w:tcW w:w="817" w:type="pct"/>
            <w:vAlign w:val="center"/>
          </w:tcPr>
          <w:p w:rsidR="00F775E2" w:rsidRPr="00E2039C" w:rsidRDefault="002B7F7A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16" w:type="pct"/>
            <w:vAlign w:val="center"/>
          </w:tcPr>
          <w:p w:rsidR="00F775E2" w:rsidRPr="00E2039C" w:rsidRDefault="002B7F7A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100%</w:t>
            </w:r>
          </w:p>
        </w:tc>
        <w:tc>
          <w:tcPr>
            <w:tcW w:w="816" w:type="pct"/>
            <w:vAlign w:val="bottom"/>
          </w:tcPr>
          <w:p w:rsidR="00F775E2" w:rsidRPr="00E2039C" w:rsidRDefault="002B7F7A" w:rsidP="00B72A98">
            <w:pPr>
              <w:jc w:val="right"/>
            </w:pPr>
            <w:r>
              <w:t>2</w:t>
            </w:r>
          </w:p>
        </w:tc>
        <w:tc>
          <w:tcPr>
            <w:tcW w:w="921" w:type="pct"/>
            <w:vAlign w:val="bottom"/>
          </w:tcPr>
          <w:p w:rsidR="00F775E2" w:rsidRPr="00E2039C" w:rsidRDefault="002B7F7A" w:rsidP="00B72A98">
            <w:pPr>
              <w:jc w:val="center"/>
            </w:pPr>
            <w:r>
              <w:t>100%</w:t>
            </w:r>
          </w:p>
        </w:tc>
      </w:tr>
    </w:tbl>
    <w:p w:rsidR="00F775E2" w:rsidRPr="00E2039C" w:rsidRDefault="00F775E2" w:rsidP="00F775E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775E2" w:rsidRDefault="00F775E2" w:rsidP="00F775E2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3F0A9C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3F0A9C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5</w:t>
      </w:r>
      <w:r w:rsidR="003F0A9C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3"/>
        <w:gridCol w:w="688"/>
        <w:gridCol w:w="2067"/>
        <w:gridCol w:w="690"/>
        <w:gridCol w:w="2065"/>
        <w:gridCol w:w="688"/>
        <w:gridCol w:w="2065"/>
      </w:tblGrid>
      <w:tr w:rsidR="007008B4" w:rsidRPr="00E2039C" w:rsidTr="007008B4">
        <w:tc>
          <w:tcPr>
            <w:tcW w:w="774" w:type="pct"/>
            <w:vMerge w:val="restart"/>
            <w:vAlign w:val="center"/>
          </w:tcPr>
          <w:p w:rsidR="007008B4" w:rsidRPr="00E2039C" w:rsidRDefault="007008B4" w:rsidP="00B72A9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9" w:type="pct"/>
            <w:gridSpan w:val="2"/>
          </w:tcPr>
          <w:p w:rsidR="007008B4" w:rsidRPr="00E2039C" w:rsidRDefault="007008B4" w:rsidP="00B72A9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409" w:type="pct"/>
            <w:gridSpan w:val="2"/>
          </w:tcPr>
          <w:p w:rsidR="007008B4" w:rsidRPr="00E2039C" w:rsidRDefault="007008B4" w:rsidP="00B72A9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408" w:type="pct"/>
            <w:gridSpan w:val="2"/>
          </w:tcPr>
          <w:p w:rsidR="007008B4" w:rsidRPr="00E2039C" w:rsidRDefault="007008B4" w:rsidP="00B72A9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</w:tr>
      <w:tr w:rsidR="00F775E2" w:rsidRPr="00E2039C" w:rsidTr="00B72A98">
        <w:tc>
          <w:tcPr>
            <w:tcW w:w="774" w:type="pct"/>
            <w:vMerge/>
          </w:tcPr>
          <w:p w:rsidR="00F775E2" w:rsidRPr="00E2039C" w:rsidRDefault="00F775E2" w:rsidP="00B72A98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775E2" w:rsidRPr="00E2039C" w:rsidTr="00B72A98">
        <w:tc>
          <w:tcPr>
            <w:tcW w:w="774" w:type="pct"/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F775E2" w:rsidRPr="00E2039C" w:rsidRDefault="002B7F7A" w:rsidP="00B72A98">
            <w:pPr>
              <w:jc w:val="center"/>
            </w:pPr>
            <w:r>
              <w:t>0</w:t>
            </w:r>
          </w:p>
        </w:tc>
        <w:tc>
          <w:tcPr>
            <w:tcW w:w="1056" w:type="pct"/>
            <w:vAlign w:val="bottom"/>
          </w:tcPr>
          <w:p w:rsidR="00F775E2" w:rsidRPr="00E2039C" w:rsidRDefault="002B7F7A" w:rsidP="00B72A98">
            <w:pPr>
              <w:jc w:val="center"/>
            </w:pPr>
            <w:r>
              <w:t>0%</w:t>
            </w:r>
          </w:p>
        </w:tc>
        <w:tc>
          <w:tcPr>
            <w:tcW w:w="353" w:type="pct"/>
            <w:vAlign w:val="center"/>
          </w:tcPr>
          <w:p w:rsidR="00F775E2" w:rsidRPr="00E2039C" w:rsidRDefault="002B7F7A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56" w:type="pct"/>
            <w:vAlign w:val="center"/>
          </w:tcPr>
          <w:p w:rsidR="00F775E2" w:rsidRPr="00E2039C" w:rsidRDefault="002B7F7A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100%</w:t>
            </w:r>
          </w:p>
        </w:tc>
        <w:tc>
          <w:tcPr>
            <w:tcW w:w="352" w:type="pct"/>
            <w:vAlign w:val="bottom"/>
          </w:tcPr>
          <w:p w:rsidR="00F775E2" w:rsidRPr="00E2039C" w:rsidRDefault="002B7F7A" w:rsidP="00B72A98">
            <w:pPr>
              <w:jc w:val="right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F775E2" w:rsidRPr="00E2039C" w:rsidRDefault="002B7F7A" w:rsidP="00B72A98">
            <w:pPr>
              <w:jc w:val="center"/>
            </w:pPr>
            <w:r>
              <w:t>50%</w:t>
            </w:r>
          </w:p>
        </w:tc>
      </w:tr>
      <w:tr w:rsidR="00F775E2" w:rsidRPr="00E2039C" w:rsidTr="00B72A98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E2" w:rsidRPr="00E2039C" w:rsidRDefault="00F775E2" w:rsidP="00B72A98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E2" w:rsidRPr="00E2039C" w:rsidRDefault="002B7F7A" w:rsidP="00B72A98">
            <w:pPr>
              <w:jc w:val="center"/>
            </w:pPr>
            <w: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5E2" w:rsidRPr="00E2039C" w:rsidRDefault="002B7F7A" w:rsidP="00B72A98">
            <w:pPr>
              <w:jc w:val="center"/>
            </w:pPr>
            <w: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E2" w:rsidRPr="00E2039C" w:rsidRDefault="002B7F7A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E2" w:rsidRPr="00E2039C" w:rsidRDefault="002B7F7A" w:rsidP="00B72A98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5E2" w:rsidRPr="00E2039C" w:rsidRDefault="002B7F7A" w:rsidP="00B72A98">
            <w:pPr>
              <w:jc w:val="right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5E2" w:rsidRPr="00E2039C" w:rsidRDefault="002B7F7A" w:rsidP="00B72A98">
            <w:pPr>
              <w:jc w:val="center"/>
            </w:pPr>
            <w:r>
              <w:t>50%</w:t>
            </w:r>
          </w:p>
        </w:tc>
      </w:tr>
    </w:tbl>
    <w:p w:rsidR="00F775E2" w:rsidRPr="00E2039C" w:rsidRDefault="00F775E2" w:rsidP="00F775E2">
      <w:pPr>
        <w:ind w:left="568" w:hanging="568"/>
      </w:pPr>
    </w:p>
    <w:p w:rsidR="00F775E2" w:rsidRPr="00E2039C" w:rsidRDefault="00F775E2" w:rsidP="00F775E2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 w:rsidR="00E04F1E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3F0A9C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3F0A9C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6</w:t>
      </w:r>
      <w:r w:rsidR="003F0A9C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775E2" w:rsidRPr="00E2039C" w:rsidTr="00B72A98">
        <w:tc>
          <w:tcPr>
            <w:tcW w:w="6947" w:type="dxa"/>
          </w:tcPr>
          <w:p w:rsidR="00F775E2" w:rsidRPr="00E2039C" w:rsidRDefault="00F775E2" w:rsidP="00B72A98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775E2" w:rsidRPr="00E2039C" w:rsidRDefault="00F775E2" w:rsidP="00B72A98">
            <w:pPr>
              <w:contextualSpacing/>
              <w:jc w:val="both"/>
            </w:pPr>
          </w:p>
        </w:tc>
      </w:tr>
      <w:tr w:rsidR="00F775E2" w:rsidRPr="00E2039C" w:rsidTr="00B72A98">
        <w:trPr>
          <w:trHeight w:val="545"/>
        </w:trPr>
        <w:tc>
          <w:tcPr>
            <w:tcW w:w="6947" w:type="dxa"/>
          </w:tcPr>
          <w:p w:rsidR="00F775E2" w:rsidRPr="00E2039C" w:rsidRDefault="00F775E2" w:rsidP="00B72A98">
            <w:pPr>
              <w:contextualSpacing/>
              <w:jc w:val="both"/>
            </w:pPr>
            <w:r w:rsidRPr="00E2039C">
              <w:t>Из них:</w:t>
            </w:r>
          </w:p>
          <w:p w:rsidR="00F775E2" w:rsidRPr="00E2039C" w:rsidRDefault="00F775E2" w:rsidP="00B72A98">
            <w:pPr>
              <w:jc w:val="both"/>
            </w:pPr>
            <w:r w:rsidRPr="00E2039C">
              <w:t xml:space="preserve">выпускников </w:t>
            </w:r>
            <w:proofErr w:type="gramStart"/>
            <w:r w:rsidRPr="00E2039C">
              <w:t>текущего</w:t>
            </w:r>
            <w:proofErr w:type="gramEnd"/>
            <w:r w:rsidRPr="00E2039C">
              <w:t xml:space="preserve"> года, обучающихся по программам СОО</w:t>
            </w:r>
          </w:p>
        </w:tc>
        <w:tc>
          <w:tcPr>
            <w:tcW w:w="3118" w:type="dxa"/>
          </w:tcPr>
          <w:p w:rsidR="00F775E2" w:rsidRPr="00E2039C" w:rsidRDefault="002B7F7A" w:rsidP="00B72A98">
            <w:pPr>
              <w:contextualSpacing/>
              <w:jc w:val="both"/>
            </w:pPr>
            <w:r>
              <w:t>2</w:t>
            </w:r>
          </w:p>
        </w:tc>
      </w:tr>
      <w:tr w:rsidR="00F775E2" w:rsidRPr="00E2039C" w:rsidTr="00B72A98">
        <w:tc>
          <w:tcPr>
            <w:tcW w:w="6947" w:type="dxa"/>
          </w:tcPr>
          <w:p w:rsidR="00F775E2" w:rsidRPr="00E2039C" w:rsidRDefault="00F775E2" w:rsidP="00B72A98">
            <w:pPr>
              <w:jc w:val="both"/>
            </w:pPr>
            <w:r w:rsidRPr="00E2039C">
              <w:t xml:space="preserve">выпускников </w:t>
            </w:r>
            <w:proofErr w:type="gramStart"/>
            <w:r w:rsidRPr="00E2039C">
              <w:t>текущего</w:t>
            </w:r>
            <w:proofErr w:type="gramEnd"/>
            <w:r w:rsidRPr="00E2039C">
              <w:t xml:space="preserve"> года, обучающихся по программам СПО</w:t>
            </w:r>
          </w:p>
        </w:tc>
        <w:tc>
          <w:tcPr>
            <w:tcW w:w="3118" w:type="dxa"/>
          </w:tcPr>
          <w:p w:rsidR="00F775E2" w:rsidRPr="00E2039C" w:rsidRDefault="00E04F1E" w:rsidP="00B72A98">
            <w:pPr>
              <w:contextualSpacing/>
              <w:jc w:val="both"/>
            </w:pPr>
            <w:r>
              <w:t xml:space="preserve"> нет</w:t>
            </w:r>
          </w:p>
        </w:tc>
      </w:tr>
      <w:tr w:rsidR="00F775E2" w:rsidRPr="00E2039C" w:rsidTr="00B72A98">
        <w:tc>
          <w:tcPr>
            <w:tcW w:w="6947" w:type="dxa"/>
          </w:tcPr>
          <w:p w:rsidR="00F775E2" w:rsidRPr="00E2039C" w:rsidRDefault="00F775E2" w:rsidP="00B72A98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775E2" w:rsidRPr="00E2039C" w:rsidRDefault="002B7F7A" w:rsidP="00B72A98">
            <w:pPr>
              <w:contextualSpacing/>
              <w:jc w:val="both"/>
            </w:pPr>
            <w:r>
              <w:t>0</w:t>
            </w:r>
          </w:p>
        </w:tc>
      </w:tr>
      <w:tr w:rsidR="00F775E2" w:rsidRPr="00E2039C" w:rsidTr="00B72A98">
        <w:tc>
          <w:tcPr>
            <w:tcW w:w="6947" w:type="dxa"/>
          </w:tcPr>
          <w:p w:rsidR="00F775E2" w:rsidRPr="00E2039C" w:rsidRDefault="00F775E2" w:rsidP="00B72A98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775E2" w:rsidRPr="00E2039C" w:rsidRDefault="002B7F7A" w:rsidP="00B72A98">
            <w:pPr>
              <w:contextualSpacing/>
              <w:jc w:val="both"/>
            </w:pPr>
            <w:r>
              <w:t>0</w:t>
            </w:r>
          </w:p>
        </w:tc>
      </w:tr>
    </w:tbl>
    <w:p w:rsidR="00F775E2" w:rsidRPr="00E2039C" w:rsidRDefault="00F775E2" w:rsidP="00F775E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775E2" w:rsidRPr="00E2039C" w:rsidRDefault="00F775E2" w:rsidP="00F775E2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3F0A9C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3F0A9C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7</w:t>
      </w:r>
      <w:r w:rsidR="003F0A9C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F775E2" w:rsidRPr="00E2039C" w:rsidTr="005C3756">
        <w:tc>
          <w:tcPr>
            <w:tcW w:w="4679" w:type="dxa"/>
          </w:tcPr>
          <w:p w:rsidR="00F775E2" w:rsidRPr="00E2039C" w:rsidRDefault="00F775E2" w:rsidP="00B72A98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F775E2" w:rsidRPr="00E2039C" w:rsidRDefault="00F775E2" w:rsidP="00B72A98">
            <w:pPr>
              <w:contextualSpacing/>
              <w:jc w:val="both"/>
            </w:pPr>
          </w:p>
        </w:tc>
      </w:tr>
      <w:tr w:rsidR="00F775E2" w:rsidRPr="00E2039C" w:rsidTr="005C3756">
        <w:tc>
          <w:tcPr>
            <w:tcW w:w="4679" w:type="dxa"/>
          </w:tcPr>
          <w:p w:rsidR="00F775E2" w:rsidRPr="00E2039C" w:rsidRDefault="00F775E2" w:rsidP="00B72A98">
            <w:pPr>
              <w:contextualSpacing/>
              <w:jc w:val="both"/>
            </w:pPr>
            <w:r w:rsidRPr="00E2039C">
              <w:t>Из них:</w:t>
            </w:r>
          </w:p>
          <w:p w:rsidR="00F775E2" w:rsidRPr="00E2039C" w:rsidRDefault="00F775E2" w:rsidP="00F775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F775E2" w:rsidRPr="00E2039C" w:rsidRDefault="002B7F7A" w:rsidP="00B72A98">
            <w:pPr>
              <w:contextualSpacing/>
              <w:jc w:val="both"/>
            </w:pPr>
            <w:r>
              <w:t>0</w:t>
            </w:r>
          </w:p>
        </w:tc>
      </w:tr>
      <w:tr w:rsidR="00F775E2" w:rsidRPr="00E2039C" w:rsidTr="005C3756">
        <w:tc>
          <w:tcPr>
            <w:tcW w:w="4679" w:type="dxa"/>
          </w:tcPr>
          <w:p w:rsidR="00F775E2" w:rsidRPr="00E2039C" w:rsidRDefault="00F775E2" w:rsidP="00F775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F775E2" w:rsidRPr="00E2039C" w:rsidRDefault="002B7F7A" w:rsidP="00B72A98">
            <w:pPr>
              <w:contextualSpacing/>
              <w:jc w:val="both"/>
            </w:pPr>
            <w:r>
              <w:t>2</w:t>
            </w:r>
          </w:p>
        </w:tc>
      </w:tr>
    </w:tbl>
    <w:p w:rsidR="00E04F1E" w:rsidRDefault="00E04F1E" w:rsidP="00BF5552">
      <w:pPr>
        <w:rPr>
          <w:b/>
        </w:rPr>
      </w:pPr>
      <w:bookmarkStart w:id="3" w:name="_Toc424490577"/>
    </w:p>
    <w:p w:rsidR="00E04F1E" w:rsidRDefault="00E04F1E" w:rsidP="00246081">
      <w:pPr>
        <w:ind w:left="-426" w:firstLine="426"/>
        <w:jc w:val="center"/>
        <w:rPr>
          <w:b/>
        </w:rPr>
      </w:pPr>
    </w:p>
    <w:p w:rsidR="00F775E2" w:rsidRDefault="00F775E2" w:rsidP="00246081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bookmarkEnd w:id="3"/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F775E2" w:rsidRPr="00882973" w:rsidRDefault="00882973" w:rsidP="00882973">
      <w:pPr>
        <w:spacing w:line="360" w:lineRule="auto"/>
        <w:ind w:left="-425"/>
        <w:jc w:val="both"/>
        <w:rPr>
          <w:u w:val="single"/>
        </w:rPr>
      </w:pPr>
      <w:r w:rsidRPr="000E6C4E">
        <w:rPr>
          <w:u w:val="single"/>
        </w:rPr>
        <w:t>происходит снижение числа участников в связи уменьшением общего количества выпускников</w:t>
      </w:r>
    </w:p>
    <w:p w:rsidR="00F775E2" w:rsidRDefault="00F775E2" w:rsidP="00246081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F775E2" w:rsidRPr="009A70B0" w:rsidRDefault="00F775E2" w:rsidP="00F775E2">
      <w:pPr>
        <w:ind w:left="-426" w:firstLine="426"/>
        <w:jc w:val="both"/>
        <w:rPr>
          <w:rFonts w:eastAsia="Times New Roman"/>
          <w:b/>
        </w:rPr>
      </w:pPr>
    </w:p>
    <w:p w:rsidR="00F775E2" w:rsidRDefault="00F775E2" w:rsidP="00F775E2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BF5552">
        <w:rPr>
          <w:b/>
        </w:rPr>
        <w:t xml:space="preserve">Диаграмма </w:t>
      </w:r>
      <w:r w:rsidRPr="00E2039C">
        <w:t>распределения тестовы</w:t>
      </w:r>
      <w:r>
        <w:t>х</w:t>
      </w:r>
      <w:r w:rsidRPr="00E2039C">
        <w:t xml:space="preserve"> балл</w:t>
      </w:r>
      <w:r>
        <w:t>ов по предмету</w:t>
      </w:r>
      <w:r w:rsidR="007008B4">
        <w:t xml:space="preserve"> в 2022</w:t>
      </w:r>
      <w:r w:rsidRPr="00E2039C">
        <w:t xml:space="preserve"> г.</w:t>
      </w:r>
      <w:r>
        <w:t xml:space="preserve"> (количество участников, получивших тот </w:t>
      </w:r>
      <w:proofErr w:type="gramStart"/>
      <w:r>
        <w:t>и ли</w:t>
      </w:r>
      <w:proofErr w:type="gramEnd"/>
      <w:r>
        <w:t xml:space="preserve"> иной тестовый балл)</w:t>
      </w:r>
    </w:p>
    <w:p w:rsidR="00144BBD" w:rsidRDefault="00144BBD" w:rsidP="00F775E2">
      <w:pPr>
        <w:ind w:left="567" w:hanging="567"/>
      </w:pPr>
    </w:p>
    <w:p w:rsidR="00F775E2" w:rsidRPr="00E2039C" w:rsidRDefault="00144BBD" w:rsidP="00F775E2">
      <w:pPr>
        <w:jc w:val="both"/>
      </w:pPr>
      <w:r>
        <w:rPr>
          <w:noProof/>
        </w:rPr>
        <w:drawing>
          <wp:inline distT="0" distB="0" distL="0" distR="0" wp14:anchorId="5CB9C88E" wp14:editId="5E4FCE4B">
            <wp:extent cx="4866199" cy="2934032"/>
            <wp:effectExtent l="0" t="0" r="1079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4BBD" w:rsidRDefault="00144BBD" w:rsidP="00F775E2">
      <w:pPr>
        <w:ind w:left="567" w:hanging="567"/>
      </w:pPr>
    </w:p>
    <w:p w:rsidR="0000406C" w:rsidRDefault="0000406C" w:rsidP="00F775E2">
      <w:pPr>
        <w:ind w:left="567" w:hanging="567"/>
      </w:pPr>
    </w:p>
    <w:p w:rsidR="0000406C" w:rsidRDefault="0000406C" w:rsidP="00F775E2">
      <w:pPr>
        <w:ind w:left="567" w:hanging="567"/>
      </w:pPr>
    </w:p>
    <w:p w:rsidR="00F775E2" w:rsidRPr="00847D70" w:rsidRDefault="00144BBD" w:rsidP="00F775E2">
      <w:pPr>
        <w:ind w:left="567" w:hanging="567"/>
      </w:pPr>
      <w:r>
        <w:t>3</w:t>
      </w:r>
      <w:r w:rsidR="00F775E2" w:rsidRPr="00E2039C">
        <w:t>.2</w:t>
      </w:r>
      <w:r w:rsidR="00F775E2">
        <w:t>.</w:t>
      </w:r>
      <w:r w:rsidR="00F775E2" w:rsidRPr="00E2039C">
        <w:t xml:space="preserve"> Динамика результатов ЕГЭ по предмету </w:t>
      </w:r>
      <w:proofErr w:type="gramStart"/>
      <w:r w:rsidR="00F775E2" w:rsidRPr="00E2039C">
        <w:t>за</w:t>
      </w:r>
      <w:proofErr w:type="gramEnd"/>
      <w:r w:rsidR="00F775E2" w:rsidRPr="00E2039C">
        <w:t xml:space="preserve"> последние 3 года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BF5552"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775E2" w:rsidRPr="00E2039C" w:rsidTr="00B72A98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775E2" w:rsidRPr="00E2039C" w:rsidRDefault="00F775E2" w:rsidP="00B72A98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775E2" w:rsidRPr="00E2039C" w:rsidRDefault="00882973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ГБОУ СОШ с. Борискино-Игар</w:t>
            </w:r>
          </w:p>
        </w:tc>
      </w:tr>
      <w:tr w:rsidR="007008B4" w:rsidRPr="00E2039C" w:rsidTr="00B72A98">
        <w:trPr>
          <w:cantSplit/>
          <w:trHeight w:val="155"/>
          <w:tblHeader/>
        </w:trPr>
        <w:tc>
          <w:tcPr>
            <w:tcW w:w="5388" w:type="dxa"/>
            <w:vMerge/>
          </w:tcPr>
          <w:p w:rsidR="007008B4" w:rsidRPr="00E2039C" w:rsidRDefault="007008B4" w:rsidP="00B72A98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7008B4" w:rsidRPr="00E2039C" w:rsidRDefault="007008B4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7008B4" w:rsidRPr="00E2039C" w:rsidRDefault="007008B4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7008B4" w:rsidRPr="00E2039C" w:rsidRDefault="007008B4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Pr="00E2039C">
              <w:rPr>
                <w:rFonts w:eastAsia="MS Mincho"/>
              </w:rPr>
              <w:t xml:space="preserve"> г.</w:t>
            </w:r>
          </w:p>
        </w:tc>
      </w:tr>
      <w:tr w:rsidR="00F775E2" w:rsidRPr="00E2039C" w:rsidTr="00B72A98">
        <w:trPr>
          <w:cantSplit/>
          <w:trHeight w:val="349"/>
        </w:trPr>
        <w:tc>
          <w:tcPr>
            <w:tcW w:w="5388" w:type="dxa"/>
          </w:tcPr>
          <w:p w:rsidR="00F775E2" w:rsidRPr="00E2039C" w:rsidRDefault="00F775E2" w:rsidP="00B72A98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F775E2" w:rsidRPr="00E2039C" w:rsidRDefault="002B7F7A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775E2" w:rsidRPr="00E2039C" w:rsidRDefault="002B7F7A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775E2" w:rsidRPr="00E2039C" w:rsidRDefault="002B7F7A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F775E2" w:rsidRPr="00E2039C" w:rsidTr="0000406C">
        <w:trPr>
          <w:cantSplit/>
          <w:trHeight w:val="354"/>
        </w:trPr>
        <w:tc>
          <w:tcPr>
            <w:tcW w:w="5388" w:type="dxa"/>
            <w:shd w:val="clear" w:color="auto" w:fill="92D050"/>
          </w:tcPr>
          <w:p w:rsidR="00F775E2" w:rsidRPr="00E2039C" w:rsidRDefault="00F775E2" w:rsidP="00B72A98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  <w:shd w:val="clear" w:color="auto" w:fill="92D050"/>
          </w:tcPr>
          <w:p w:rsidR="00F775E2" w:rsidRPr="00E2039C" w:rsidRDefault="002B7F7A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  <w:shd w:val="clear" w:color="auto" w:fill="92D050"/>
          </w:tcPr>
          <w:p w:rsidR="00F775E2" w:rsidRPr="00E2039C" w:rsidRDefault="002B7F7A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70</w:t>
            </w:r>
          </w:p>
        </w:tc>
        <w:tc>
          <w:tcPr>
            <w:tcW w:w="1417" w:type="dxa"/>
            <w:shd w:val="clear" w:color="auto" w:fill="92D050"/>
          </w:tcPr>
          <w:p w:rsidR="00F775E2" w:rsidRPr="00E2039C" w:rsidRDefault="002B7F7A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</w:t>
            </w:r>
          </w:p>
        </w:tc>
      </w:tr>
      <w:tr w:rsidR="00F775E2" w:rsidRPr="00E2039C" w:rsidTr="00B72A98">
        <w:trPr>
          <w:cantSplit/>
          <w:trHeight w:val="338"/>
        </w:trPr>
        <w:tc>
          <w:tcPr>
            <w:tcW w:w="5388" w:type="dxa"/>
          </w:tcPr>
          <w:p w:rsidR="00F775E2" w:rsidRPr="00E2039C" w:rsidRDefault="00F775E2" w:rsidP="00B72A98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F775E2" w:rsidRPr="00E2039C" w:rsidRDefault="002B7F7A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775E2" w:rsidRPr="00E2039C" w:rsidRDefault="002B7F7A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775E2" w:rsidRPr="00E2039C" w:rsidRDefault="002B7F7A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F775E2" w:rsidRPr="00E2039C" w:rsidTr="00B72A98">
        <w:trPr>
          <w:cantSplit/>
          <w:trHeight w:val="338"/>
        </w:trPr>
        <w:tc>
          <w:tcPr>
            <w:tcW w:w="5388" w:type="dxa"/>
          </w:tcPr>
          <w:p w:rsidR="00F775E2" w:rsidRPr="00E2039C" w:rsidRDefault="00F775E2" w:rsidP="00B72A98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F775E2" w:rsidRPr="00E2039C" w:rsidRDefault="002B7F7A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775E2" w:rsidRPr="00E2039C" w:rsidRDefault="002B7F7A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775E2" w:rsidRPr="00E2039C" w:rsidRDefault="002B7F7A" w:rsidP="00B72A9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F775E2" w:rsidRPr="00E2039C" w:rsidRDefault="00F775E2" w:rsidP="00F775E2">
      <w:pPr>
        <w:ind w:left="709"/>
        <w:jc w:val="both"/>
      </w:pPr>
    </w:p>
    <w:p w:rsidR="00F775E2" w:rsidRDefault="00F775E2" w:rsidP="00F775E2">
      <w:pPr>
        <w:tabs>
          <w:tab w:val="left" w:pos="709"/>
        </w:tabs>
        <w:jc w:val="both"/>
      </w:pPr>
    </w:p>
    <w:p w:rsidR="00F775E2" w:rsidRDefault="00F775E2" w:rsidP="00F775E2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F775E2" w:rsidRPr="00E2039C" w:rsidRDefault="00F775E2" w:rsidP="00F775E2">
      <w:pPr>
        <w:tabs>
          <w:tab w:val="left" w:pos="709"/>
        </w:tabs>
        <w:jc w:val="both"/>
      </w:pPr>
    </w:p>
    <w:p w:rsidR="00F775E2" w:rsidRPr="00847D70" w:rsidRDefault="00F775E2" w:rsidP="00F775E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BF5552"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775E2" w:rsidRPr="00E2039C" w:rsidTr="00B72A98">
        <w:trPr>
          <w:cantSplit/>
          <w:trHeight w:val="1058"/>
          <w:tblHeader/>
        </w:trPr>
        <w:tc>
          <w:tcPr>
            <w:tcW w:w="2836" w:type="dxa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года, обучающиеся по программам СОО</w:t>
            </w:r>
          </w:p>
        </w:tc>
        <w:tc>
          <w:tcPr>
            <w:tcW w:w="1807" w:type="dxa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775E2" w:rsidRPr="00E2039C" w:rsidTr="00B72A98">
        <w:trPr>
          <w:cantSplit/>
        </w:trPr>
        <w:tc>
          <w:tcPr>
            <w:tcW w:w="2836" w:type="dxa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F775E2" w:rsidRPr="00E2039C" w:rsidRDefault="002B7F7A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775E2" w:rsidRPr="00E2039C" w:rsidRDefault="00E04F1E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75E2" w:rsidRPr="00E2039C" w:rsidTr="00B72A98">
        <w:trPr>
          <w:cantSplit/>
        </w:trPr>
        <w:tc>
          <w:tcPr>
            <w:tcW w:w="2836" w:type="dxa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F775E2" w:rsidRPr="00E2039C" w:rsidRDefault="0000406C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807" w:type="dxa"/>
          </w:tcPr>
          <w:p w:rsidR="00F775E2" w:rsidRPr="00E2039C" w:rsidRDefault="00E04F1E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75E2" w:rsidRPr="00E2039C" w:rsidTr="00B72A98">
        <w:trPr>
          <w:cantSplit/>
        </w:trPr>
        <w:tc>
          <w:tcPr>
            <w:tcW w:w="2836" w:type="dxa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F775E2" w:rsidRPr="00E2039C" w:rsidRDefault="0000406C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807" w:type="dxa"/>
          </w:tcPr>
          <w:p w:rsidR="00F775E2" w:rsidRPr="00E2039C" w:rsidRDefault="00E04F1E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75E2" w:rsidRPr="00E2039C" w:rsidTr="00B72A98">
        <w:trPr>
          <w:cantSplit/>
        </w:trPr>
        <w:tc>
          <w:tcPr>
            <w:tcW w:w="2836" w:type="dxa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F775E2" w:rsidRPr="00E2039C" w:rsidRDefault="002B7F7A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775E2" w:rsidRPr="00E2039C" w:rsidRDefault="00E04F1E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75E2" w:rsidRPr="00E2039C" w:rsidTr="00B72A98">
        <w:trPr>
          <w:cantSplit/>
        </w:trPr>
        <w:tc>
          <w:tcPr>
            <w:tcW w:w="2836" w:type="dxa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F775E2" w:rsidRPr="00E2039C" w:rsidRDefault="002B7F7A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775E2" w:rsidRPr="00E2039C" w:rsidRDefault="00E04F1E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F775E2" w:rsidRDefault="00F775E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5552" w:rsidRDefault="00BF555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552" w:rsidRDefault="00BF555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552" w:rsidRDefault="00BF555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5E2" w:rsidRDefault="00F775E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BF5552"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453"/>
        <w:gridCol w:w="1453"/>
        <w:gridCol w:w="1453"/>
        <w:gridCol w:w="1559"/>
      </w:tblGrid>
      <w:tr w:rsidR="00F775E2" w:rsidRPr="00E2039C" w:rsidTr="005C3756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775E2" w:rsidRPr="00E2039C" w:rsidTr="005C3756">
        <w:trPr>
          <w:cantSplit/>
          <w:tblHeader/>
        </w:trPr>
        <w:tc>
          <w:tcPr>
            <w:tcW w:w="2836" w:type="dxa"/>
            <w:vMerge/>
            <w:vAlign w:val="center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1453" w:type="dxa"/>
            <w:vAlign w:val="center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5E2" w:rsidRPr="00E2039C" w:rsidTr="005C3756">
        <w:trPr>
          <w:cantSplit/>
          <w:tblHeader/>
        </w:trPr>
        <w:tc>
          <w:tcPr>
            <w:tcW w:w="2836" w:type="dxa"/>
            <w:vAlign w:val="center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775E2" w:rsidRPr="00E2039C" w:rsidRDefault="0000406C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3" w:type="dxa"/>
            <w:vAlign w:val="center"/>
          </w:tcPr>
          <w:p w:rsidR="00F775E2" w:rsidRPr="00E2039C" w:rsidRDefault="0000406C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3" w:type="dxa"/>
            <w:vAlign w:val="center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75E2" w:rsidRPr="00E2039C" w:rsidTr="005C3756">
        <w:trPr>
          <w:cantSplit/>
          <w:tblHeader/>
        </w:trPr>
        <w:tc>
          <w:tcPr>
            <w:tcW w:w="2836" w:type="dxa"/>
          </w:tcPr>
          <w:p w:rsidR="00F775E2" w:rsidRPr="00E2039C" w:rsidRDefault="00F775E2" w:rsidP="00B72A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F775E2" w:rsidRPr="00E2039C" w:rsidRDefault="00C80389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775E2" w:rsidRPr="00E2039C" w:rsidRDefault="00F775E2" w:rsidP="00F775E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75E2" w:rsidRDefault="00F775E2" w:rsidP="00F775E2">
      <w:pPr>
        <w:jc w:val="both"/>
      </w:pPr>
    </w:p>
    <w:p w:rsidR="00F775E2" w:rsidRPr="00E2039C" w:rsidRDefault="003F78AC" w:rsidP="00F775E2">
      <w:pPr>
        <w:rPr>
          <w:b/>
          <w:i/>
        </w:rPr>
      </w:pPr>
      <w:r w:rsidRPr="007008B4">
        <w:rPr>
          <w:rFonts w:eastAsia="Times New Roman"/>
          <w:b/>
        </w:rPr>
        <w:lastRenderedPageBreak/>
        <w:t>3.4</w:t>
      </w:r>
      <w:r w:rsidR="00F775E2" w:rsidRPr="007008B4">
        <w:rPr>
          <w:rFonts w:eastAsia="Times New Roman"/>
          <w:b/>
        </w:rPr>
        <w:t xml:space="preserve">. </w:t>
      </w:r>
      <w:r w:rsidR="00F775E2" w:rsidRPr="007008B4">
        <w:rPr>
          <w:b/>
        </w:rPr>
        <w:t>Вывод о характере изменения результатов ЕГЭ по предмету</w:t>
      </w:r>
      <w:r w:rsidR="00F775E2" w:rsidRPr="007008B4">
        <w:rPr>
          <w:b/>
        </w:rPr>
        <w:br/>
      </w:r>
      <w:r w:rsidR="00F775E2" w:rsidRPr="00E2039C">
        <w:rPr>
          <w:i/>
        </w:rPr>
        <w:t>(с опорой на приведенные в разделе 3 показатели)</w:t>
      </w:r>
    </w:p>
    <w:p w:rsidR="00F775E2" w:rsidRPr="00E2039C" w:rsidRDefault="00F775E2" w:rsidP="00F775E2">
      <w:pPr>
        <w:ind w:firstLine="709"/>
        <w:jc w:val="both"/>
        <w:rPr>
          <w:b/>
        </w:rPr>
      </w:pPr>
    </w:p>
    <w:p w:rsidR="0000406C" w:rsidRDefault="0000406C" w:rsidP="0000406C">
      <w:pPr>
        <w:spacing w:line="276" w:lineRule="auto"/>
        <w:rPr>
          <w:b/>
          <w:bCs/>
          <w:u w:val="single"/>
        </w:rPr>
      </w:pPr>
      <w:r>
        <w:rPr>
          <w:u w:val="single"/>
        </w:rPr>
        <w:t xml:space="preserve">На основе приведённых в таблице данных следует отметить, что наблюдается отрицательная  динамика среднего балла (14 %), по сравнению с 2021г. </w:t>
      </w:r>
    </w:p>
    <w:p w:rsidR="001B0AF3" w:rsidRPr="001B0AF3" w:rsidRDefault="001B0AF3" w:rsidP="001B0AF3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1B0AF3" w:rsidRPr="001B0AF3" w:rsidRDefault="001B0AF3" w:rsidP="001B0AF3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49"/>
        <w:gridCol w:w="2457"/>
        <w:gridCol w:w="2457"/>
        <w:gridCol w:w="2457"/>
      </w:tblGrid>
      <w:tr w:rsidR="001B0AF3" w:rsidRPr="00634251" w:rsidTr="00B72A98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1B0AF3" w:rsidRPr="00634251" w:rsidRDefault="001B0AF3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B0AF3" w:rsidRPr="00634251" w:rsidRDefault="001B0AF3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B0AF3" w:rsidRPr="00634251" w:rsidRDefault="001B0AF3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B0AF3" w:rsidRPr="00634251" w:rsidRDefault="001B0AF3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B0AF3" w:rsidRPr="00634251" w:rsidRDefault="001B0AF3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1B0AF3" w:rsidRPr="00634251" w:rsidRDefault="001B0AF3" w:rsidP="00B7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1B0AF3" w:rsidRPr="00634251" w:rsidTr="00B72A98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1B0AF3" w:rsidRPr="00634251" w:rsidRDefault="00C80389" w:rsidP="00B72A9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1B0AF3" w:rsidRPr="00634251" w:rsidRDefault="00C80389" w:rsidP="00B72A9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с. Борискино-Игар</w:t>
            </w:r>
          </w:p>
        </w:tc>
        <w:tc>
          <w:tcPr>
            <w:tcW w:w="2457" w:type="dxa"/>
            <w:shd w:val="clear" w:color="auto" w:fill="auto"/>
          </w:tcPr>
          <w:p w:rsidR="001B0AF3" w:rsidRPr="00634251" w:rsidRDefault="00C80389" w:rsidP="00B72A9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1B0AF3" w:rsidRPr="00634251" w:rsidRDefault="0000406C" w:rsidP="00B72A9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57" w:type="dxa"/>
            <w:shd w:val="clear" w:color="auto" w:fill="auto"/>
          </w:tcPr>
          <w:p w:rsidR="001B0AF3" w:rsidRPr="00634251" w:rsidRDefault="00C80389" w:rsidP="00B72A9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54C23" w:rsidRDefault="00C54C23" w:rsidP="00C54C23">
      <w:pPr>
        <w:ind w:left="360" w:hanging="360"/>
        <w:rPr>
          <w:b/>
        </w:rPr>
      </w:pPr>
    </w:p>
    <w:p w:rsidR="001B0AF3" w:rsidRPr="001B0AF3" w:rsidRDefault="001B0AF3" w:rsidP="001B0AF3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t>ВЫВОДЫ о характере изменения результатов ЕГЭ по предмету</w:t>
      </w:r>
    </w:p>
    <w:p w:rsidR="001B0AF3" w:rsidRPr="001B0AF3" w:rsidRDefault="001B0AF3" w:rsidP="001B0AF3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1B0AF3" w:rsidRPr="001B0AF3" w:rsidRDefault="001B0AF3" w:rsidP="001B0AF3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 w:rsidR="007008B4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2022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 w:rsidR="007008B4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2020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и </w:t>
      </w:r>
      <w:r w:rsidR="007008B4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2021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1B0AF3" w:rsidRPr="001B0AF3" w:rsidRDefault="001B0AF3" w:rsidP="001B0AF3">
      <w:pPr>
        <w:pStyle w:val="3"/>
        <w:spacing w:before="0"/>
        <w:ind w:left="-426" w:firstLine="568"/>
        <w:jc w:val="both"/>
        <w:rPr>
          <w:b w:val="0"/>
          <w:i/>
          <w:iCs/>
          <w:color w:val="auto"/>
          <w:szCs w:val="22"/>
        </w:rPr>
      </w:pPr>
      <w:proofErr w:type="gramStart"/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  <w:proofErr w:type="gramEnd"/>
    </w:p>
    <w:p w:rsidR="00B32F49" w:rsidRDefault="00B32F49" w:rsidP="00C80389">
      <w:pPr>
        <w:jc w:val="center"/>
      </w:pP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r w:rsidRPr="00B32F49">
        <w:rPr>
          <w:rFonts w:eastAsia="Times New Roman"/>
        </w:rPr>
        <w:t>А) На основе приведённых в таблице данных следует отметить, что отсутствуют участники, которые набрали 100 баллов, а также которые не сумели преодолеть минимальное значение.</w:t>
      </w: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r w:rsidRPr="00B32F49">
        <w:rPr>
          <w:rFonts w:eastAsia="Times New Roman"/>
        </w:rPr>
        <w:t xml:space="preserve">Планируется в новом учебном году обратить внимание учащихся на задания, в которых было допущено наибольшее количество ошибок, организация дифференцированного обучения школьников с разным уровнем предметной подготовки. </w:t>
      </w: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r w:rsidRPr="00B32F49">
        <w:rPr>
          <w:rFonts w:eastAsia="Times New Roman"/>
        </w:rPr>
        <w:t xml:space="preserve">100% учащихся не справились с заданиями: 9 - правописание корней, 16 - </w:t>
      </w:r>
      <w:r w:rsidRPr="00B32F49">
        <w:rPr>
          <w:rFonts w:eastAsia="Times New Roman"/>
          <w:spacing w:val="3"/>
          <w:bdr w:val="none" w:sz="0" w:space="0" w:color="auto" w:frame="1"/>
          <w:shd w:val="clear" w:color="auto" w:fill="FFFFFF"/>
        </w:rPr>
        <w:t xml:space="preserve">запятые в простом предложении с однородными членами или в ССП и 20 - </w:t>
      </w:r>
      <w:r w:rsidRPr="00B32F49">
        <w:rPr>
          <w:rFonts w:eastAsia="Times New Roman"/>
        </w:rPr>
        <w:t>знаки препинания в сложном предложении с разными видами связи.</w:t>
      </w: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r w:rsidRPr="00B32F49">
        <w:rPr>
          <w:rFonts w:eastAsia="Times New Roman"/>
        </w:rPr>
        <w:t xml:space="preserve"> </w:t>
      </w:r>
      <w:proofErr w:type="gramStart"/>
      <w:r w:rsidRPr="00B32F49">
        <w:rPr>
          <w:rFonts w:eastAsia="Times New Roman"/>
        </w:rPr>
        <w:t>50% учащихся допустили ошибки в заданиях 2 - средства связи предложений в тексте, 3 - лексическое значение слова, 7 - морфологические формы (образование форм слова), 10 - правописание приставок, 11 - правописание суффиксов различных частей речи, 12 - правописание личных окончаний глаголов и суффиксов причастий, 13 - правописание НЕ и НИ с разными частями речи, 14 - слитное, дефисное, раздельное написание слов, 18 - знаки препинания в предложениях со</w:t>
      </w:r>
      <w:proofErr w:type="gramEnd"/>
      <w:r w:rsidRPr="00B32F49">
        <w:rPr>
          <w:rFonts w:eastAsia="Times New Roman"/>
        </w:rPr>
        <w:t xml:space="preserve"> словами и конструкциями, грамматически не связанными с членами предложения, 19 - знаки препинания в сложноподчиненном предложении, 21 - </w:t>
      </w:r>
      <w:r w:rsidRPr="00B32F49">
        <w:rPr>
          <w:rFonts w:eastAsia="Times New Roman"/>
          <w:spacing w:val="3"/>
          <w:bdr w:val="none" w:sz="0" w:space="0" w:color="auto" w:frame="1"/>
          <w:shd w:val="clear" w:color="auto" w:fill="FFFFFF"/>
        </w:rPr>
        <w:t>пунктуационный анализ текста. (Тире, двоеточие, запятая), 22 - с</w:t>
      </w:r>
      <w:r w:rsidRPr="00B32F49">
        <w:rPr>
          <w:rFonts w:eastAsia="Times New Roman"/>
        </w:rPr>
        <w:t>мысловая и композиционная целостность текста. </w:t>
      </w:r>
      <w:r w:rsidRPr="00B32F49">
        <w:rPr>
          <w:rFonts w:eastAsia="Times New Roman"/>
          <w:spacing w:val="3"/>
          <w:bdr w:val="none" w:sz="0" w:space="0" w:color="auto" w:frame="1"/>
          <w:shd w:val="clear" w:color="auto" w:fill="FFFFFF"/>
        </w:rPr>
        <w:t>Найти высказывани</w:t>
      </w:r>
      <w:proofErr w:type="gramStart"/>
      <w:r w:rsidRPr="00B32F49">
        <w:rPr>
          <w:rFonts w:eastAsia="Times New Roman"/>
          <w:spacing w:val="3"/>
          <w:bdr w:val="none" w:sz="0" w:space="0" w:color="auto" w:frame="1"/>
          <w:shd w:val="clear" w:color="auto" w:fill="FFFFFF"/>
        </w:rPr>
        <w:t>е(</w:t>
      </w:r>
      <w:proofErr w:type="gramEnd"/>
      <w:r w:rsidRPr="00B32F49">
        <w:rPr>
          <w:rFonts w:eastAsia="Times New Roman"/>
          <w:spacing w:val="3"/>
          <w:bdr w:val="none" w:sz="0" w:space="0" w:color="auto" w:frame="1"/>
          <w:shd w:val="clear" w:color="auto" w:fill="FFFFFF"/>
        </w:rPr>
        <w:t xml:space="preserve">я), соответствующее содержанию текста, 23 - </w:t>
      </w:r>
      <w:r w:rsidRPr="00B32F49">
        <w:rPr>
          <w:rFonts w:eastAsia="Times New Roman"/>
        </w:rPr>
        <w:t xml:space="preserve">функционально-смысловые типы речи, 24 - </w:t>
      </w:r>
      <w:r w:rsidRPr="00B32F49">
        <w:rPr>
          <w:rFonts w:eastAsia="Times New Roman"/>
          <w:spacing w:val="3"/>
          <w:bdr w:val="none" w:sz="0" w:space="0" w:color="auto" w:frame="1"/>
          <w:shd w:val="clear" w:color="auto" w:fill="FFFFFF"/>
        </w:rPr>
        <w:t xml:space="preserve">лексическое значение слова. Синонимы. Антонимы. Омонимы. Фразеологические обороты. Группы слов по происхождению и употреблению,25 - </w:t>
      </w:r>
      <w:r w:rsidRPr="00B32F49">
        <w:rPr>
          <w:rFonts w:eastAsia="Times New Roman"/>
        </w:rPr>
        <w:t>средства связи предложений в тексте.</w:t>
      </w:r>
      <w:r w:rsidRPr="00B32F49">
        <w:rPr>
          <w:rFonts w:eastAsia="Times New Roman"/>
          <w:spacing w:val="3"/>
          <w:bdr w:val="none" w:sz="0" w:space="0" w:color="auto" w:frame="1"/>
          <w:shd w:val="clear" w:color="auto" w:fill="FFFFFF"/>
        </w:rPr>
        <w:t xml:space="preserve"> </w:t>
      </w: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r w:rsidRPr="00B32F49">
        <w:rPr>
          <w:rFonts w:eastAsia="Times New Roman"/>
        </w:rPr>
        <w:lastRenderedPageBreak/>
        <w:t>Одной из причин неудачи в выполнении данных заданий является то, что в учебниках по русскому языку для учащихся 10-11 классов предложено недостаточно заданий на выполнение по синтаксису и пунктуации.</w:t>
      </w: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r w:rsidRPr="00B32F49">
        <w:rPr>
          <w:rFonts w:eastAsia="Times New Roman"/>
        </w:rPr>
        <w:t> Не допустили ошибок в заданиях:   4 - орфоэпические нормы (постановка ударения), 6 -  </w:t>
      </w:r>
      <w:r w:rsidRPr="00B32F49">
        <w:rPr>
          <w:rFonts w:eastAsia="Times New Roman"/>
          <w:spacing w:val="3"/>
          <w:bdr w:val="none" w:sz="0" w:space="0" w:color="auto" w:frame="1"/>
          <w:shd w:val="clear" w:color="auto" w:fill="FFFFFF"/>
        </w:rPr>
        <w:t xml:space="preserve">лексические нормы. Исправить лексическую ошибку, исключить или заменить слово, 15 - </w:t>
      </w:r>
      <w:r w:rsidRPr="00B32F49">
        <w:rPr>
          <w:rFonts w:eastAsia="Times New Roman"/>
        </w:rPr>
        <w:t>правописание Н и НН в различных частях речи.</w:t>
      </w: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r w:rsidRPr="00B32F49">
        <w:rPr>
          <w:rFonts w:eastAsia="Times New Roman"/>
        </w:rPr>
        <w:t xml:space="preserve"> Задание с развёрнутым ответом (27) 100% </w:t>
      </w:r>
      <w:proofErr w:type="gramStart"/>
      <w:r w:rsidRPr="00B32F49">
        <w:rPr>
          <w:rFonts w:eastAsia="Times New Roman"/>
        </w:rPr>
        <w:t>учащихся</w:t>
      </w:r>
      <w:proofErr w:type="gramEnd"/>
      <w:r w:rsidRPr="00B32F49">
        <w:rPr>
          <w:rFonts w:eastAsia="Times New Roman"/>
        </w:rPr>
        <w:t xml:space="preserve"> верно определили проблему текста; минимальное количество баллов по сочинению-14 баллов, максимальное – 16 балла.</w:t>
      </w: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r w:rsidRPr="00B32F49">
        <w:rPr>
          <w:rFonts w:eastAsia="Times New Roman"/>
        </w:rPr>
        <w:t> </w:t>
      </w: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r w:rsidRPr="00B32F49">
        <w:rPr>
          <w:rFonts w:eastAsia="Times New Roman"/>
        </w:rPr>
        <w:t>Б) Анализ результатов единого государственного экзамена по русскому языку в 2022 году</w:t>
      </w: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r w:rsidRPr="00B32F49">
        <w:rPr>
          <w:rFonts w:eastAsia="Times New Roman"/>
        </w:rPr>
        <w:t>позволяет запланировать работу по совершенствованию процесса преподавания русского языка в старших классах.</w:t>
      </w: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proofErr w:type="gramStart"/>
      <w:r w:rsidRPr="00B32F49">
        <w:rPr>
          <w:rFonts w:eastAsia="Times New Roman"/>
        </w:rPr>
        <w:t>1.Необходимо планировать самостоятельную работу с текстами различных стилей и типов речи, развивать потребность обучающихся в овладении навыками анализа информации, представленной в различной форме.</w:t>
      </w:r>
      <w:proofErr w:type="gramEnd"/>
      <w:r w:rsidRPr="00B32F49">
        <w:rPr>
          <w:rFonts w:eastAsia="Times New Roman"/>
        </w:rPr>
        <w:t xml:space="preserve"> Следует развивать способности учащихся анализировать тенденции, закономерности, проблемы общественной жизни, совершенствовать умения логико-аналитического и речевого характера, связанные с созданием собственного речевого высказывания: умения рассуждать, сопоставлять, оценивать, аргументировать, делать выводы.</w:t>
      </w: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r w:rsidRPr="00B32F49">
        <w:rPr>
          <w:rFonts w:eastAsia="Times New Roman"/>
        </w:rPr>
        <w:t>2. Повышать уровень орфографической и пунктуационной практической грамотности путем совершенствования речевой деятельности (чтения, письма, слушания, говорения), использовать когнитивные методы при формировании орфографических и пунктуационных навыков.</w:t>
      </w: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r w:rsidRPr="00B32F49">
        <w:rPr>
          <w:rFonts w:eastAsia="Times New Roman"/>
        </w:rPr>
        <w:t>3. Совершенствовать работу по формированию лингвистической и языковой компетенции учащихся.</w:t>
      </w:r>
    </w:p>
    <w:p w:rsidR="00B32F49" w:rsidRPr="00B32F49" w:rsidRDefault="00B32F49" w:rsidP="00B32F49">
      <w:pPr>
        <w:shd w:val="clear" w:color="auto" w:fill="FFFFFF"/>
        <w:spacing w:line="276" w:lineRule="auto"/>
        <w:ind w:firstLine="426"/>
        <w:rPr>
          <w:rFonts w:eastAsia="Times New Roman"/>
        </w:rPr>
      </w:pPr>
      <w:r w:rsidRPr="00B32F49">
        <w:rPr>
          <w:rFonts w:eastAsia="Times New Roman"/>
        </w:rPr>
        <w:t>4.В тематические планы проведения уроков по русскому языку внести занятия по отработке практических навыков проверки и редактирования письменных работ самими учащимися.</w:t>
      </w:r>
    </w:p>
    <w:p w:rsidR="00B32F49" w:rsidRDefault="00B32F49" w:rsidP="00C80389">
      <w:pPr>
        <w:jc w:val="center"/>
        <w:rPr>
          <w:rFonts w:eastAsia="Calibri"/>
          <w:b/>
          <w:bCs/>
          <w:sz w:val="32"/>
          <w:u w:val="single"/>
        </w:rPr>
      </w:pPr>
    </w:p>
    <w:p w:rsidR="00C80389" w:rsidRPr="00C80389" w:rsidRDefault="00C80389" w:rsidP="00C80389">
      <w:pPr>
        <w:jc w:val="center"/>
        <w:rPr>
          <w:rFonts w:eastAsia="Calibri"/>
          <w:bCs/>
          <w:i/>
        </w:rPr>
      </w:pPr>
      <w:r w:rsidRPr="00C80389">
        <w:rPr>
          <w:rFonts w:eastAsia="Calibri"/>
          <w:b/>
          <w:bCs/>
          <w:sz w:val="32"/>
          <w:u w:val="single"/>
        </w:rPr>
        <w:t>Математика (профильная)</w:t>
      </w:r>
      <w:r w:rsidRPr="00C80389">
        <w:rPr>
          <w:rFonts w:eastAsia="Calibri"/>
          <w:b/>
          <w:bCs/>
          <w:sz w:val="32"/>
        </w:rPr>
        <w:br/>
      </w:r>
      <w:r w:rsidRPr="00C80389">
        <w:rPr>
          <w:rFonts w:eastAsia="Calibri"/>
          <w:b/>
          <w:bCs/>
          <w:i/>
        </w:rPr>
        <w:t>(учебный предмет)</w:t>
      </w:r>
    </w:p>
    <w:p w:rsidR="00C80389" w:rsidRPr="00C80389" w:rsidRDefault="00C80389" w:rsidP="00C80389">
      <w:pPr>
        <w:jc w:val="center"/>
        <w:rPr>
          <w:rFonts w:eastAsia="Calibri"/>
          <w:b/>
          <w:bCs/>
          <w:i/>
          <w:sz w:val="32"/>
        </w:rPr>
      </w:pPr>
    </w:p>
    <w:p w:rsidR="00C80389" w:rsidRPr="00C80389" w:rsidRDefault="00C80389" w:rsidP="00C80389">
      <w:pPr>
        <w:keepNext/>
        <w:keepLines/>
        <w:spacing w:before="360"/>
        <w:jc w:val="center"/>
        <w:outlineLvl w:val="0"/>
        <w:rPr>
          <w:rFonts w:eastAsia="Times New Roman"/>
          <w:b/>
          <w:bCs/>
        </w:rPr>
      </w:pPr>
      <w:r w:rsidRPr="00C80389">
        <w:rPr>
          <w:rFonts w:eastAsia="Times New Roman"/>
          <w:b/>
          <w:bCs/>
        </w:rPr>
        <w:t>1. ХАРАКТЕРИСТИКА УЧАСТНИКОВ ЕГЭ ПО УЧЕБНОМУ ПРЕДМЕТУ</w:t>
      </w:r>
    </w:p>
    <w:p w:rsidR="00C80389" w:rsidRPr="00C80389" w:rsidRDefault="00C80389" w:rsidP="00C80389">
      <w:pPr>
        <w:ind w:left="568" w:hanging="568"/>
        <w:jc w:val="both"/>
        <w:rPr>
          <w:rFonts w:eastAsia="Calibri"/>
        </w:rPr>
      </w:pPr>
    </w:p>
    <w:p w:rsidR="00C80389" w:rsidRPr="00C80389" w:rsidRDefault="00C80389" w:rsidP="00C80389">
      <w:pPr>
        <w:ind w:left="568" w:hanging="568"/>
        <w:jc w:val="both"/>
        <w:rPr>
          <w:rFonts w:eastAsia="Calibri"/>
        </w:rPr>
      </w:pPr>
      <w:r w:rsidRPr="00C80389">
        <w:rPr>
          <w:rFonts w:eastAsia="Calibri"/>
        </w:rPr>
        <w:t>1.1. Количество участников ЕГЭ по учебному предмету (</w:t>
      </w:r>
      <w:proofErr w:type="gramStart"/>
      <w:r w:rsidRPr="00C80389">
        <w:rPr>
          <w:rFonts w:eastAsia="Calibri"/>
        </w:rPr>
        <w:t>за</w:t>
      </w:r>
      <w:proofErr w:type="gramEnd"/>
      <w:r w:rsidRPr="00C80389">
        <w:rPr>
          <w:rFonts w:eastAsia="Calibri"/>
        </w:rPr>
        <w:t xml:space="preserve"> последние 3 года)</w:t>
      </w:r>
    </w:p>
    <w:p w:rsidR="00C80389" w:rsidRPr="00C80389" w:rsidRDefault="00C80389" w:rsidP="00C80389">
      <w:pPr>
        <w:ind w:left="568" w:hanging="568"/>
        <w:jc w:val="both"/>
        <w:rPr>
          <w:rFonts w:eastAsia="Calibri"/>
        </w:rPr>
      </w:pP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t>Таблица 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1597"/>
        <w:gridCol w:w="1595"/>
        <w:gridCol w:w="1593"/>
        <w:gridCol w:w="1593"/>
        <w:gridCol w:w="1792"/>
      </w:tblGrid>
      <w:tr w:rsidR="00C80389" w:rsidRPr="00C80389" w:rsidTr="00C80389"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>
              <w:rPr>
                <w:rFonts w:eastAsia="Calibri"/>
                <w:b/>
                <w:noProof/>
                <w:lang w:eastAsia="en-US"/>
              </w:rPr>
              <w:t>2020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>
              <w:rPr>
                <w:rFonts w:eastAsia="Calibri"/>
                <w:b/>
                <w:noProof/>
                <w:lang w:eastAsia="en-US"/>
              </w:rPr>
              <w:t>2021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>
              <w:rPr>
                <w:rFonts w:eastAsia="Calibri"/>
                <w:b/>
                <w:noProof/>
                <w:lang w:eastAsia="en-US"/>
              </w:rPr>
              <w:t>2022</w:t>
            </w:r>
          </w:p>
        </w:tc>
      </w:tr>
      <w:tr w:rsidR="00C80389" w:rsidRPr="00C80389" w:rsidTr="00C80389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чел.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% от общего числа участников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чел.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% от общего числа участников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чел.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% от общего числа участников</w:t>
            </w:r>
          </w:p>
        </w:tc>
      </w:tr>
      <w:tr w:rsidR="00C80389" w:rsidRPr="00C80389" w:rsidTr="00C80389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50%</w:t>
            </w:r>
          </w:p>
        </w:tc>
      </w:tr>
    </w:tbl>
    <w:p w:rsidR="00C80389" w:rsidRPr="00C80389" w:rsidRDefault="00C80389" w:rsidP="00C80389">
      <w:pPr>
        <w:ind w:left="1080"/>
        <w:contextualSpacing/>
        <w:rPr>
          <w:rFonts w:eastAsia="Calibri"/>
          <w:lang w:eastAsia="en-US"/>
        </w:rPr>
      </w:pPr>
    </w:p>
    <w:p w:rsidR="00C80389" w:rsidRPr="00C80389" w:rsidRDefault="00C80389" w:rsidP="00C80389">
      <w:pPr>
        <w:ind w:left="568" w:hanging="568"/>
        <w:rPr>
          <w:rFonts w:eastAsia="Calibri"/>
        </w:rPr>
      </w:pPr>
      <w:r w:rsidRPr="00C80389">
        <w:rPr>
          <w:rFonts w:eastAsia="Calibri"/>
        </w:rPr>
        <w:t>1.2. Процентное соотношение юношей и девушек, участвующих в ЕГЭ</w:t>
      </w: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t>Таблица 23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1"/>
        <w:gridCol w:w="687"/>
        <w:gridCol w:w="2064"/>
        <w:gridCol w:w="689"/>
        <w:gridCol w:w="2062"/>
        <w:gridCol w:w="687"/>
        <w:gridCol w:w="2062"/>
      </w:tblGrid>
      <w:tr w:rsidR="00C80389" w:rsidRPr="00C80389" w:rsidTr="00C80389"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 w:rsidRPr="00C80389">
              <w:rPr>
                <w:rFonts w:eastAsia="Calibri"/>
                <w:b/>
                <w:noProof/>
                <w:lang w:eastAsia="en-US"/>
              </w:rPr>
              <w:t>Пол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>
              <w:rPr>
                <w:rFonts w:eastAsia="Calibri"/>
                <w:b/>
                <w:noProof/>
                <w:lang w:eastAsia="en-US"/>
              </w:rPr>
              <w:t>2020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>
              <w:rPr>
                <w:rFonts w:eastAsia="Calibri"/>
                <w:b/>
                <w:noProof/>
                <w:lang w:eastAsia="en-US"/>
              </w:rPr>
              <w:t>2021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>
              <w:rPr>
                <w:rFonts w:eastAsia="Calibri"/>
                <w:b/>
                <w:noProof/>
                <w:lang w:eastAsia="en-US"/>
              </w:rPr>
              <w:t>2022</w:t>
            </w:r>
          </w:p>
        </w:tc>
      </w:tr>
      <w:tr w:rsidR="00C80389" w:rsidRPr="00C80389" w:rsidTr="00C8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чел.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% от общего числа участников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чел.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% от общего числа участников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чел.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% от общего числа участников</w:t>
            </w:r>
          </w:p>
        </w:tc>
      </w:tr>
      <w:tr w:rsidR="00C80389" w:rsidRPr="00C80389" w:rsidTr="00C8038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Женский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B32F4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50%</w:t>
            </w:r>
          </w:p>
        </w:tc>
      </w:tr>
      <w:tr w:rsidR="00C80389" w:rsidRPr="00C80389" w:rsidTr="00C8038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</w:tr>
    </w:tbl>
    <w:p w:rsidR="00C80389" w:rsidRPr="00C80389" w:rsidRDefault="00C80389" w:rsidP="00C80389">
      <w:pPr>
        <w:ind w:left="568" w:hanging="568"/>
        <w:rPr>
          <w:rFonts w:eastAsia="Calibri"/>
        </w:rPr>
      </w:pPr>
    </w:p>
    <w:p w:rsidR="00C80389" w:rsidRPr="00C80389" w:rsidRDefault="00C80389" w:rsidP="00C80389">
      <w:pPr>
        <w:ind w:left="567" w:hanging="568"/>
        <w:contextualSpacing/>
        <w:rPr>
          <w:rFonts w:eastAsia="Times New Roman"/>
        </w:rPr>
      </w:pPr>
      <w:r w:rsidRPr="00C80389">
        <w:rPr>
          <w:rFonts w:eastAsia="Times New Roman"/>
        </w:rPr>
        <w:t xml:space="preserve">1.3. Количество участников ЕГЭ в ОО по категориям </w:t>
      </w: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t>Таблица 24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C80389" w:rsidRPr="00C80389" w:rsidTr="00C8038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Всего участников ЕГЭ по предмету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9A7C1A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C80389" w:rsidRPr="00C80389" w:rsidTr="00C80389">
        <w:trPr>
          <w:trHeight w:val="5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Из них:</w:t>
            </w:r>
          </w:p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выпускников </w:t>
            </w:r>
            <w:proofErr w:type="gramStart"/>
            <w:r w:rsidRPr="00C80389">
              <w:rPr>
                <w:rFonts w:eastAsia="Calibri"/>
                <w:lang w:eastAsia="en-US"/>
              </w:rPr>
              <w:t>текущего</w:t>
            </w:r>
            <w:proofErr w:type="gramEnd"/>
            <w:r w:rsidRPr="00C80389">
              <w:rPr>
                <w:rFonts w:eastAsia="Calibri"/>
                <w:lang w:eastAsia="en-US"/>
              </w:rPr>
              <w:t xml:space="preserve"> года, обучающихся по программам СОО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9A7C1A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C80389" w:rsidRPr="00C80389" w:rsidTr="00C8038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выпускников </w:t>
            </w:r>
            <w:proofErr w:type="gramStart"/>
            <w:r w:rsidRPr="00C80389">
              <w:rPr>
                <w:rFonts w:eastAsia="Calibri"/>
                <w:lang w:eastAsia="en-US"/>
              </w:rPr>
              <w:t>текущего</w:t>
            </w:r>
            <w:proofErr w:type="gramEnd"/>
            <w:r w:rsidRPr="00C80389">
              <w:rPr>
                <w:rFonts w:eastAsia="Calibri"/>
                <w:lang w:eastAsia="en-US"/>
              </w:rPr>
              <w:t xml:space="preserve"> года, обучающихся по программам СПО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 нет</w:t>
            </w:r>
          </w:p>
        </w:tc>
      </w:tr>
      <w:tr w:rsidR="00C80389" w:rsidRPr="00C80389" w:rsidTr="00C8038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выпускников прошлых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80389" w:rsidRPr="00C80389" w:rsidTr="00C8038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участников с ограниченными возможностями здоровья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</w:tr>
    </w:tbl>
    <w:p w:rsidR="00C80389" w:rsidRPr="00C80389" w:rsidRDefault="00C80389" w:rsidP="00C80389">
      <w:pPr>
        <w:ind w:left="1080"/>
        <w:contextualSpacing/>
        <w:rPr>
          <w:rFonts w:eastAsia="Calibri"/>
          <w:lang w:eastAsia="en-US"/>
        </w:rPr>
      </w:pPr>
    </w:p>
    <w:p w:rsidR="00C80389" w:rsidRPr="00C80389" w:rsidRDefault="00C80389" w:rsidP="00C80389">
      <w:pPr>
        <w:ind w:left="567" w:hanging="567"/>
        <w:jc w:val="both"/>
        <w:rPr>
          <w:rFonts w:eastAsia="Calibri"/>
        </w:rPr>
      </w:pPr>
      <w:r w:rsidRPr="00C80389">
        <w:rPr>
          <w:rFonts w:eastAsia="Calibri"/>
        </w:rPr>
        <w:t xml:space="preserve">1.4. Количество участников ЕГЭ по типам ОО </w:t>
      </w: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t>Таблица 25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C80389" w:rsidRPr="00C80389" w:rsidTr="00C8038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Всего ВТГ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80389" w:rsidRPr="00C80389" w:rsidTr="00C8038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Из них:</w:t>
            </w:r>
          </w:p>
          <w:p w:rsidR="00C80389" w:rsidRPr="00C80389" w:rsidRDefault="00C80389" w:rsidP="00C80389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выпускники лицеев и гимназий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</w:tr>
      <w:tr w:rsidR="00C80389" w:rsidRPr="00C80389" w:rsidTr="00C8038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выпускники СОШ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9A7C1A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:rsidR="00C80389" w:rsidRPr="00C80389" w:rsidRDefault="00C80389" w:rsidP="00C80389">
      <w:pPr>
        <w:rPr>
          <w:rFonts w:eastAsia="Calibri"/>
          <w:b/>
        </w:rPr>
      </w:pPr>
    </w:p>
    <w:p w:rsidR="00C80389" w:rsidRPr="00C80389" w:rsidRDefault="00C80389" w:rsidP="00C80389">
      <w:pPr>
        <w:ind w:left="-426" w:firstLine="426"/>
        <w:jc w:val="center"/>
        <w:rPr>
          <w:rFonts w:eastAsia="Calibri"/>
          <w:b/>
        </w:rPr>
      </w:pPr>
    </w:p>
    <w:p w:rsidR="00C80389" w:rsidRPr="00B32F49" w:rsidRDefault="00C80389" w:rsidP="00C80389">
      <w:pPr>
        <w:ind w:left="-426" w:firstLine="426"/>
        <w:jc w:val="center"/>
        <w:rPr>
          <w:rFonts w:eastAsia="Calibri"/>
        </w:rPr>
      </w:pPr>
      <w:r w:rsidRPr="00C80389">
        <w:rPr>
          <w:rFonts w:eastAsia="Calibri"/>
          <w:b/>
        </w:rPr>
        <w:t xml:space="preserve">2. ВЫВОДЫ о характере изменения количества участников ЕГЭ по учебному предмету </w:t>
      </w:r>
      <w:r w:rsidRPr="00B32F49">
        <w:rPr>
          <w:rFonts w:eastAsia="Calibri"/>
        </w:rPr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C80389" w:rsidRPr="00C80389" w:rsidRDefault="00C80389" w:rsidP="00C80389">
      <w:pPr>
        <w:ind w:left="-426" w:firstLine="426"/>
        <w:jc w:val="center"/>
        <w:rPr>
          <w:rFonts w:eastAsia="Times New Roman"/>
          <w:b/>
        </w:rPr>
      </w:pPr>
    </w:p>
    <w:p w:rsidR="00B32F49" w:rsidRPr="000E6C4E" w:rsidRDefault="00B32F49" w:rsidP="00B32F49">
      <w:pPr>
        <w:spacing w:line="360" w:lineRule="auto"/>
        <w:ind w:left="-425"/>
        <w:jc w:val="both"/>
        <w:rPr>
          <w:u w:val="single"/>
        </w:rPr>
      </w:pPr>
      <w:r w:rsidRPr="000E6C4E">
        <w:rPr>
          <w:u w:val="single"/>
        </w:rPr>
        <w:t>происходит снижение числа участников в связи уменьшением общего количества выпускников</w:t>
      </w:r>
    </w:p>
    <w:p w:rsidR="00C80389" w:rsidRPr="00C80389" w:rsidRDefault="00C80389" w:rsidP="00C80389">
      <w:pPr>
        <w:ind w:left="-426" w:firstLine="426"/>
        <w:jc w:val="center"/>
        <w:rPr>
          <w:rFonts w:eastAsia="Times New Roman"/>
          <w:b/>
        </w:rPr>
      </w:pPr>
    </w:p>
    <w:p w:rsidR="00C80389" w:rsidRPr="00C80389" w:rsidRDefault="00C80389" w:rsidP="00C80389">
      <w:pPr>
        <w:ind w:left="-426" w:firstLine="426"/>
        <w:jc w:val="center"/>
        <w:rPr>
          <w:rFonts w:eastAsia="Times New Roman"/>
          <w:b/>
        </w:rPr>
      </w:pPr>
      <w:r w:rsidRPr="00C80389">
        <w:rPr>
          <w:rFonts w:eastAsia="Times New Roman"/>
          <w:b/>
        </w:rPr>
        <w:t>3.  ОСНОВНЫЕ РЕЗУЛЬТАТЫ ЕГЭ ПО ПРЕДМЕТУ</w:t>
      </w:r>
    </w:p>
    <w:p w:rsidR="00C80389" w:rsidRPr="00C80389" w:rsidRDefault="00C80389" w:rsidP="00C80389">
      <w:pPr>
        <w:ind w:left="-426" w:firstLine="426"/>
        <w:jc w:val="both"/>
        <w:rPr>
          <w:rFonts w:eastAsia="Times New Roman"/>
          <w:b/>
        </w:rPr>
      </w:pPr>
    </w:p>
    <w:p w:rsidR="00C80389" w:rsidRPr="00C80389" w:rsidRDefault="00C80389" w:rsidP="00C80389">
      <w:pPr>
        <w:ind w:left="567" w:hanging="567"/>
        <w:rPr>
          <w:rFonts w:eastAsia="Calibri"/>
        </w:rPr>
      </w:pPr>
      <w:r w:rsidRPr="00C80389">
        <w:rPr>
          <w:rFonts w:eastAsia="Calibri"/>
        </w:rPr>
        <w:t xml:space="preserve">3.1.  </w:t>
      </w:r>
      <w:r w:rsidRPr="00C80389">
        <w:rPr>
          <w:rFonts w:eastAsia="Calibri"/>
          <w:b/>
        </w:rPr>
        <w:t xml:space="preserve">Диаграмма </w:t>
      </w:r>
      <w:r w:rsidRPr="00C80389">
        <w:rPr>
          <w:rFonts w:eastAsia="Calibri"/>
        </w:rPr>
        <w:t>распределения те</w:t>
      </w:r>
      <w:r w:rsidR="002E596C">
        <w:rPr>
          <w:rFonts w:eastAsia="Calibri"/>
        </w:rPr>
        <w:t>стовых баллов по предмету в 202</w:t>
      </w:r>
      <w:r w:rsidR="002E596C" w:rsidRPr="002E596C">
        <w:rPr>
          <w:rFonts w:eastAsia="Calibri"/>
        </w:rPr>
        <w:t>2</w:t>
      </w:r>
      <w:r w:rsidRPr="00C80389">
        <w:rPr>
          <w:rFonts w:eastAsia="Calibri"/>
        </w:rPr>
        <w:t xml:space="preserve"> г. (количество участников, получивших тот </w:t>
      </w:r>
      <w:proofErr w:type="gramStart"/>
      <w:r w:rsidRPr="00C80389">
        <w:rPr>
          <w:rFonts w:eastAsia="Calibri"/>
        </w:rPr>
        <w:t>и ли</w:t>
      </w:r>
      <w:proofErr w:type="gramEnd"/>
      <w:r w:rsidRPr="00C80389">
        <w:rPr>
          <w:rFonts w:eastAsia="Calibri"/>
        </w:rPr>
        <w:t xml:space="preserve"> иной тестовый балл)</w:t>
      </w:r>
    </w:p>
    <w:p w:rsidR="00C80389" w:rsidRPr="00C80389" w:rsidRDefault="00C80389" w:rsidP="00C80389">
      <w:pPr>
        <w:ind w:left="567" w:hanging="567"/>
        <w:rPr>
          <w:rFonts w:eastAsia="Calibri"/>
        </w:rPr>
      </w:pPr>
    </w:p>
    <w:p w:rsidR="00C80389" w:rsidRPr="00C80389" w:rsidRDefault="00C80389" w:rsidP="00C80389">
      <w:pPr>
        <w:jc w:val="both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5247640" cy="3482975"/>
            <wp:effectExtent l="0" t="0" r="10160" b="222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0389" w:rsidRPr="00C80389" w:rsidRDefault="00C80389" w:rsidP="00C80389">
      <w:pPr>
        <w:ind w:left="567" w:hanging="567"/>
        <w:rPr>
          <w:rFonts w:eastAsia="Calibri"/>
        </w:rPr>
      </w:pPr>
    </w:p>
    <w:p w:rsidR="00C80389" w:rsidRPr="00C80389" w:rsidRDefault="00C80389" w:rsidP="00C80389">
      <w:pPr>
        <w:ind w:left="567" w:hanging="567"/>
        <w:rPr>
          <w:rFonts w:eastAsia="Calibri"/>
        </w:rPr>
      </w:pPr>
      <w:r w:rsidRPr="00C80389">
        <w:rPr>
          <w:rFonts w:eastAsia="Calibri"/>
        </w:rPr>
        <w:t xml:space="preserve">3.2. Динамика результатов ЕГЭ по предмету </w:t>
      </w:r>
      <w:proofErr w:type="gramStart"/>
      <w:r w:rsidRPr="00C80389">
        <w:rPr>
          <w:rFonts w:eastAsia="Calibri"/>
        </w:rPr>
        <w:t>за</w:t>
      </w:r>
      <w:proofErr w:type="gramEnd"/>
      <w:r w:rsidRPr="00C80389">
        <w:rPr>
          <w:rFonts w:eastAsia="Calibri"/>
        </w:rPr>
        <w:t xml:space="preserve"> последние 3 года</w:t>
      </w: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t>Таблица 26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C80389" w:rsidRPr="00C80389" w:rsidTr="00C80389">
        <w:trPr>
          <w:cantSplit/>
          <w:trHeight w:val="338"/>
          <w:tblHeader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ГБОУ СОШ с. Борискино-Игар</w:t>
            </w:r>
          </w:p>
        </w:tc>
      </w:tr>
      <w:tr w:rsidR="00C80389" w:rsidRPr="00C80389" w:rsidTr="00C80389">
        <w:trPr>
          <w:cantSplit/>
          <w:trHeight w:val="15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389" w:rsidRPr="00C80389" w:rsidRDefault="00C80389" w:rsidP="00C80389">
            <w:pPr>
              <w:rPr>
                <w:rFonts w:eastAsia="MS Minch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B32F4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2020 </w:t>
            </w:r>
            <w:r w:rsidR="00C80389" w:rsidRPr="00C80389">
              <w:rPr>
                <w:rFonts w:eastAsia="MS Mincho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B32F4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2021</w:t>
            </w:r>
            <w:r w:rsidR="00C80389" w:rsidRPr="00C80389">
              <w:rPr>
                <w:rFonts w:eastAsia="MS Mincho"/>
                <w:lang w:eastAsia="en-US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2E596C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202</w:t>
            </w:r>
            <w:r>
              <w:rPr>
                <w:rFonts w:eastAsia="MS Mincho"/>
                <w:lang w:val="en-US" w:eastAsia="en-US"/>
              </w:rPr>
              <w:t>2</w:t>
            </w:r>
            <w:r w:rsidR="00C80389" w:rsidRPr="00C80389">
              <w:rPr>
                <w:rFonts w:eastAsia="MS Mincho"/>
                <w:lang w:eastAsia="en-US"/>
              </w:rPr>
              <w:t xml:space="preserve"> г.</w:t>
            </w:r>
          </w:p>
        </w:tc>
      </w:tr>
      <w:tr w:rsidR="00C80389" w:rsidRPr="00C80389" w:rsidTr="00C80389">
        <w:trPr>
          <w:cantSplit/>
          <w:trHeight w:val="349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Не преодолели минимального балла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</w:tr>
      <w:tr w:rsidR="00C80389" w:rsidRPr="00C80389" w:rsidTr="00B32F49">
        <w:trPr>
          <w:cantSplit/>
          <w:trHeight w:val="35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Средний тестовый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C80389" w:rsidRPr="00C80389" w:rsidRDefault="00B32F4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C80389" w:rsidRPr="00C80389" w:rsidRDefault="00B32F4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C80389" w:rsidRPr="00C80389" w:rsidRDefault="00B32F4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52</w:t>
            </w:r>
          </w:p>
        </w:tc>
      </w:tr>
      <w:tr w:rsidR="00C80389" w:rsidRPr="00C80389" w:rsidTr="00C80389">
        <w:trPr>
          <w:cantSplit/>
          <w:trHeight w:val="33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Получили от 81 до 99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</w:tr>
      <w:tr w:rsidR="00C80389" w:rsidRPr="00C80389" w:rsidTr="00C80389">
        <w:trPr>
          <w:cantSplit/>
          <w:trHeight w:val="33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Получили 100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</w:tr>
    </w:tbl>
    <w:p w:rsidR="00C80389" w:rsidRPr="00C80389" w:rsidRDefault="00C80389" w:rsidP="00C80389">
      <w:pPr>
        <w:ind w:left="709"/>
        <w:jc w:val="both"/>
        <w:rPr>
          <w:rFonts w:eastAsia="Calibri"/>
        </w:rPr>
      </w:pPr>
    </w:p>
    <w:p w:rsidR="00C80389" w:rsidRPr="00C80389" w:rsidRDefault="00C80389" w:rsidP="00C80389">
      <w:pPr>
        <w:tabs>
          <w:tab w:val="left" w:pos="709"/>
        </w:tabs>
        <w:jc w:val="both"/>
        <w:rPr>
          <w:rFonts w:eastAsia="Calibri"/>
        </w:rPr>
      </w:pPr>
    </w:p>
    <w:p w:rsidR="00C80389" w:rsidRPr="00C80389" w:rsidRDefault="00C80389" w:rsidP="00C80389">
      <w:pPr>
        <w:ind w:left="567" w:hanging="567"/>
        <w:rPr>
          <w:rFonts w:eastAsia="Calibri"/>
        </w:rPr>
      </w:pPr>
      <w:r w:rsidRPr="00C80389">
        <w:rPr>
          <w:rFonts w:eastAsia="Calibri"/>
        </w:rPr>
        <w:t>3.3. Результаты по группам участников экзамена с различным уровнем подготовки:</w:t>
      </w:r>
    </w:p>
    <w:p w:rsidR="00C80389" w:rsidRPr="00C80389" w:rsidRDefault="00C80389" w:rsidP="00C80389">
      <w:pPr>
        <w:tabs>
          <w:tab w:val="left" w:pos="709"/>
        </w:tabs>
        <w:jc w:val="both"/>
        <w:rPr>
          <w:rFonts w:eastAsia="Calibri"/>
        </w:rPr>
      </w:pPr>
    </w:p>
    <w:p w:rsidR="00C80389" w:rsidRPr="00C80389" w:rsidRDefault="00C80389" w:rsidP="00C80389">
      <w:pPr>
        <w:contextualSpacing/>
        <w:rPr>
          <w:rFonts w:eastAsia="Times New Roman"/>
        </w:rPr>
      </w:pPr>
      <w:r w:rsidRPr="00C80389">
        <w:rPr>
          <w:rFonts w:eastAsia="Times New Roman"/>
        </w:rPr>
        <w:t xml:space="preserve">А) с учетом категории участников ЕГЭ </w:t>
      </w: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t>Таблица 27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C80389" w:rsidRPr="00C80389" w:rsidTr="00C80389">
        <w:trPr>
          <w:cantSplit/>
          <w:trHeight w:val="105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Выпускники </w:t>
            </w:r>
            <w:proofErr w:type="gramStart"/>
            <w:r w:rsidRPr="00C80389">
              <w:rPr>
                <w:rFonts w:eastAsia="Calibri"/>
                <w:lang w:eastAsia="en-US"/>
              </w:rPr>
              <w:t>текущего</w:t>
            </w:r>
            <w:proofErr w:type="gramEnd"/>
            <w:r w:rsidRPr="00C80389">
              <w:rPr>
                <w:rFonts w:eastAsia="Calibri"/>
                <w:lang w:eastAsia="en-US"/>
              </w:rPr>
              <w:t xml:space="preserve"> года, обучающиеся по программам СОО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Выпускники </w:t>
            </w:r>
            <w:proofErr w:type="gramStart"/>
            <w:r w:rsidRPr="00C80389">
              <w:rPr>
                <w:rFonts w:eastAsia="Calibri"/>
                <w:lang w:eastAsia="en-US"/>
              </w:rPr>
              <w:t>текущего</w:t>
            </w:r>
            <w:proofErr w:type="gramEnd"/>
            <w:r w:rsidRPr="00C80389">
              <w:rPr>
                <w:rFonts w:eastAsia="Calibri"/>
                <w:lang w:eastAsia="en-US"/>
              </w:rPr>
              <w:t xml:space="preserve"> года, обучающиеся по программам СПО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Выпускники прошлых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Участники ЕГЭ с ОВЗ</w:t>
            </w:r>
          </w:p>
        </w:tc>
      </w:tr>
      <w:tr w:rsidR="00C80389" w:rsidRPr="00C80389" w:rsidTr="00C80389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Times New Roman"/>
                <w:bCs/>
              </w:rPr>
              <w:t>Доля</w:t>
            </w:r>
            <w:r w:rsidRPr="00C80389">
              <w:rPr>
                <w:rFonts w:eastAsia="Calibri"/>
                <w:lang w:eastAsia="en-US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C80389" w:rsidRPr="00C80389" w:rsidTr="00C80389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Times New Roman"/>
                <w:bCs/>
              </w:rPr>
              <w:t>Доля</w:t>
            </w:r>
            <w:r w:rsidRPr="00C80389">
              <w:rPr>
                <w:rFonts w:eastAsia="Calibri"/>
                <w:lang w:eastAsia="en-US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116959" w:rsidP="00116959">
            <w:pPr>
              <w:tabs>
                <w:tab w:val="center" w:pos="795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</w:t>
            </w:r>
            <w:r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C80389" w:rsidRPr="00C80389" w:rsidTr="00C80389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Times New Roman"/>
                <w:bCs/>
              </w:rPr>
              <w:lastRenderedPageBreak/>
              <w:t>Доля</w:t>
            </w:r>
            <w:r w:rsidRPr="00C80389">
              <w:rPr>
                <w:rFonts w:eastAsia="Calibri"/>
                <w:lang w:eastAsia="en-US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9" w:rsidRPr="00C80389" w:rsidRDefault="00C80389" w:rsidP="00C8038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C80389" w:rsidRPr="00C80389" w:rsidRDefault="00C80389" w:rsidP="00C8038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C80389" w:rsidRPr="00C80389" w:rsidTr="00C80389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Times New Roman"/>
                <w:bCs/>
              </w:rPr>
              <w:t>Доля</w:t>
            </w:r>
            <w:r w:rsidRPr="00C80389">
              <w:rPr>
                <w:rFonts w:eastAsia="Calibri"/>
                <w:lang w:eastAsia="en-US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C80389" w:rsidRPr="00C80389" w:rsidTr="00C80389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Количество участников, получивших 100 баллов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</w:tr>
    </w:tbl>
    <w:p w:rsidR="00C80389" w:rsidRPr="00C80389" w:rsidRDefault="00C80389" w:rsidP="00C80389">
      <w:pPr>
        <w:spacing w:after="120"/>
        <w:ind w:left="709" w:hanging="709"/>
        <w:contextualSpacing/>
        <w:jc w:val="both"/>
        <w:rPr>
          <w:rFonts w:eastAsia="Times New Roman"/>
          <w:b/>
        </w:rPr>
      </w:pPr>
    </w:p>
    <w:p w:rsidR="00C80389" w:rsidRPr="00C80389" w:rsidRDefault="00C80389" w:rsidP="00C80389">
      <w:pPr>
        <w:spacing w:after="120"/>
        <w:ind w:left="709" w:hanging="709"/>
        <w:contextualSpacing/>
        <w:jc w:val="both"/>
        <w:rPr>
          <w:rFonts w:eastAsia="Times New Roman"/>
        </w:rPr>
      </w:pPr>
    </w:p>
    <w:p w:rsidR="00C80389" w:rsidRPr="00C80389" w:rsidRDefault="00C80389" w:rsidP="00C80389">
      <w:pPr>
        <w:spacing w:after="120"/>
        <w:ind w:left="709" w:hanging="709"/>
        <w:contextualSpacing/>
        <w:jc w:val="both"/>
        <w:rPr>
          <w:rFonts w:eastAsia="Times New Roman"/>
        </w:rPr>
      </w:pPr>
      <w:r w:rsidRPr="00C80389">
        <w:rPr>
          <w:rFonts w:eastAsia="Times New Roman"/>
        </w:rPr>
        <w:t xml:space="preserve">Б) с учетом типа ОО </w:t>
      </w: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t>Таблица 28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453"/>
        <w:gridCol w:w="1453"/>
        <w:gridCol w:w="1453"/>
        <w:gridCol w:w="1559"/>
      </w:tblGrid>
      <w:tr w:rsidR="00C80389" w:rsidRPr="00C80389" w:rsidTr="00C80389">
        <w:trPr>
          <w:cantSplit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Times New Roman"/>
                <w:bCs/>
              </w:rPr>
              <w:t>Доля</w:t>
            </w:r>
            <w:r w:rsidRPr="00C80389">
              <w:rPr>
                <w:rFonts w:eastAsia="Calibri"/>
                <w:lang w:eastAsia="en-US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Количество участников, получивших </w:t>
            </w:r>
          </w:p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100 баллов</w:t>
            </w:r>
          </w:p>
        </w:tc>
      </w:tr>
      <w:tr w:rsidR="00C80389" w:rsidRPr="00C80389" w:rsidTr="00C80389">
        <w:trPr>
          <w:cantSplit/>
          <w:tblHeader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rPr>
                <w:rFonts w:eastAsia="Calibri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ниже </w:t>
            </w:r>
            <w:proofErr w:type="spellStart"/>
            <w:proofErr w:type="gramStart"/>
            <w:r w:rsidRPr="00C80389">
              <w:rPr>
                <w:rFonts w:eastAsia="Calibri"/>
                <w:lang w:eastAsia="en-US"/>
              </w:rPr>
              <w:t>минималь-ного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от </w:t>
            </w:r>
            <w:proofErr w:type="spellStart"/>
            <w:proofErr w:type="gramStart"/>
            <w:r w:rsidRPr="00C80389">
              <w:rPr>
                <w:rFonts w:eastAsia="Calibri"/>
                <w:lang w:eastAsia="en-US"/>
              </w:rPr>
              <w:t>минималь-ного</w:t>
            </w:r>
            <w:proofErr w:type="spellEnd"/>
            <w:proofErr w:type="gramEnd"/>
            <w:r w:rsidRPr="00C80389">
              <w:rPr>
                <w:rFonts w:eastAsia="Calibri"/>
                <w:lang w:eastAsia="en-US"/>
              </w:rPr>
              <w:t xml:space="preserve"> до 60 баллов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от 61 до 80 баллов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от 81 до 99 баллов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rPr>
                <w:rFonts w:eastAsia="Calibri"/>
                <w:lang w:eastAsia="en-US"/>
              </w:rPr>
            </w:pPr>
          </w:p>
        </w:tc>
      </w:tr>
      <w:tr w:rsidR="00C80389" w:rsidRPr="00C80389" w:rsidTr="00C80389">
        <w:trPr>
          <w:cantSplit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СОШ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11695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</w:tr>
      <w:tr w:rsidR="00C80389" w:rsidRPr="00C80389" w:rsidTr="00C80389">
        <w:trPr>
          <w:cantSplit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Лицеи, гимназии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80389" w:rsidRPr="00C80389" w:rsidRDefault="00C80389" w:rsidP="00C80389">
      <w:pPr>
        <w:ind w:left="709"/>
        <w:contextualSpacing/>
        <w:jc w:val="both"/>
        <w:rPr>
          <w:rFonts w:eastAsia="Times New Roman"/>
          <w:b/>
        </w:rPr>
      </w:pPr>
    </w:p>
    <w:p w:rsidR="00C80389" w:rsidRPr="00C80389" w:rsidRDefault="00C80389" w:rsidP="00C80389">
      <w:pPr>
        <w:jc w:val="both"/>
        <w:rPr>
          <w:rFonts w:eastAsia="Calibri"/>
        </w:rPr>
      </w:pPr>
    </w:p>
    <w:p w:rsidR="00C80389" w:rsidRPr="00C80389" w:rsidRDefault="00C80389" w:rsidP="00C80389">
      <w:pPr>
        <w:rPr>
          <w:rFonts w:eastAsia="Calibri"/>
          <w:b/>
        </w:rPr>
      </w:pPr>
      <w:r w:rsidRPr="00C80389">
        <w:rPr>
          <w:rFonts w:eastAsia="Times New Roman"/>
        </w:rPr>
        <w:t xml:space="preserve">3.4. </w:t>
      </w:r>
      <w:r w:rsidRPr="00C80389">
        <w:rPr>
          <w:rFonts w:eastAsia="Calibri"/>
        </w:rPr>
        <w:t>Вывод о характере изменения результатов ЕГЭ по предмету</w:t>
      </w:r>
      <w:r w:rsidRPr="00C80389">
        <w:rPr>
          <w:rFonts w:eastAsia="Calibri"/>
          <w:b/>
        </w:rPr>
        <w:br/>
      </w:r>
    </w:p>
    <w:p w:rsidR="00116959" w:rsidRDefault="00116959" w:rsidP="00C80389">
      <w:pPr>
        <w:keepNext/>
        <w:keepLines/>
        <w:spacing w:before="200"/>
        <w:outlineLvl w:val="2"/>
        <w:rPr>
          <w:u w:val="single"/>
        </w:rPr>
      </w:pPr>
      <w:r>
        <w:rPr>
          <w:u w:val="single"/>
        </w:rPr>
        <w:t xml:space="preserve">На основе приведённых в таблице данных следует отметить, что наблюдается незначительное снижение среднего балла (1  %), по сравнению с  2021 г. </w:t>
      </w:r>
    </w:p>
    <w:p w:rsidR="00C80389" w:rsidRPr="00C80389" w:rsidRDefault="00C80389" w:rsidP="00C80389">
      <w:pPr>
        <w:keepNext/>
        <w:keepLines/>
        <w:spacing w:before="200"/>
        <w:outlineLvl w:val="2"/>
        <w:rPr>
          <w:rFonts w:eastAsia="Times New Roman"/>
        </w:rPr>
      </w:pPr>
      <w:r w:rsidRPr="00C80389">
        <w:rPr>
          <w:rFonts w:eastAsia="Times New Roman"/>
        </w:rPr>
        <w:t>3.5.  Перечень ОО, продемонстрировавших наиболее высокие и наиболее низкие результаты ЕГЭ по предмету</w:t>
      </w: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</w:rPr>
      </w:pPr>
      <w:r w:rsidRPr="00C80389">
        <w:rPr>
          <w:rFonts w:eastAsia="Calibri"/>
          <w:bCs/>
          <w:i/>
        </w:rPr>
        <w:t xml:space="preserve">Таблица </w:t>
      </w:r>
      <w:r w:rsidRPr="00C80389">
        <w:rPr>
          <w:rFonts w:eastAsia="Calibri"/>
          <w:bCs/>
          <w:i/>
          <w:noProof/>
        </w:rPr>
        <w:t>29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49"/>
        <w:gridCol w:w="2457"/>
        <w:gridCol w:w="2457"/>
        <w:gridCol w:w="2457"/>
      </w:tblGrid>
      <w:tr w:rsidR="00C80389" w:rsidRPr="00C80389" w:rsidTr="00C80389">
        <w:trPr>
          <w:cantSplit/>
          <w:trHeight w:val="942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>№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Calibri"/>
                <w:szCs w:val="22"/>
                <w:lang w:eastAsia="en-US"/>
              </w:rPr>
              <w:t>Наименование</w:t>
            </w:r>
            <w:r w:rsidRPr="00C803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0389">
              <w:rPr>
                <w:rFonts w:eastAsia="Times New Roman"/>
              </w:rPr>
              <w:t>ОО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 xml:space="preserve">Доля участников, получивших </w:t>
            </w:r>
            <w:r w:rsidRPr="00C80389">
              <w:rPr>
                <w:rFonts w:eastAsia="Times New Roman"/>
              </w:rPr>
              <w:br/>
              <w:t>от 81 до 100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 xml:space="preserve">Доля участников, получивших </w:t>
            </w:r>
            <w:r w:rsidRPr="00C80389">
              <w:rPr>
                <w:rFonts w:eastAsia="Times New Roman"/>
              </w:rPr>
              <w:br/>
              <w:t>от 61 до 80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>Доля участников,</w:t>
            </w:r>
          </w:p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 xml:space="preserve">не </w:t>
            </w:r>
            <w:proofErr w:type="gramStart"/>
            <w:r w:rsidRPr="00C80389">
              <w:rPr>
                <w:rFonts w:eastAsia="Times New Roman"/>
              </w:rPr>
              <w:t>достигших</w:t>
            </w:r>
            <w:proofErr w:type="gramEnd"/>
            <w:r w:rsidRPr="00C80389">
              <w:rPr>
                <w:rFonts w:eastAsia="Times New Roman"/>
              </w:rPr>
              <w:t xml:space="preserve"> минимального балла</w:t>
            </w:r>
          </w:p>
        </w:tc>
      </w:tr>
      <w:tr w:rsidR="00C80389" w:rsidRPr="00C80389" w:rsidTr="00C80389">
        <w:trPr>
          <w:cantSplit/>
          <w:trHeight w:val="2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ГБОУ СОШ с. Борискино-Игар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>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>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>0</w:t>
            </w:r>
          </w:p>
        </w:tc>
      </w:tr>
    </w:tbl>
    <w:p w:rsidR="00C80389" w:rsidRPr="00C80389" w:rsidRDefault="00C80389" w:rsidP="00C80389">
      <w:pPr>
        <w:rPr>
          <w:rFonts w:eastAsia="Calibri"/>
        </w:rPr>
      </w:pPr>
    </w:p>
    <w:p w:rsidR="00C80389" w:rsidRPr="00C80389" w:rsidRDefault="00C80389" w:rsidP="00C80389">
      <w:pPr>
        <w:ind w:left="360" w:hanging="360"/>
        <w:rPr>
          <w:rFonts w:eastAsia="Calibri"/>
          <w:b/>
        </w:rPr>
      </w:pPr>
    </w:p>
    <w:p w:rsidR="00116959" w:rsidRPr="00116959" w:rsidRDefault="00116959" w:rsidP="00116959">
      <w:pPr>
        <w:ind w:left="426" w:hanging="426"/>
        <w:rPr>
          <w:b/>
        </w:rPr>
      </w:pPr>
      <w:r w:rsidRPr="00116959">
        <w:rPr>
          <w:b/>
        </w:rPr>
        <w:t>ВЫВОДЫ о характере изменения результатов ЕГЭ по предмету математика профильный уровень.</w:t>
      </w:r>
    </w:p>
    <w:p w:rsidR="00116959" w:rsidRPr="00116959" w:rsidRDefault="00116959" w:rsidP="00116959">
      <w:pPr>
        <w:ind w:left="426" w:hanging="426"/>
      </w:pPr>
      <w:r w:rsidRPr="00116959">
        <w:t>На основе приведенных в разделе показателей:</w:t>
      </w:r>
    </w:p>
    <w:p w:rsidR="00116959" w:rsidRPr="00116959" w:rsidRDefault="00116959" w:rsidP="00116959">
      <w:pPr>
        <w:ind w:left="426" w:hanging="426"/>
        <w:rPr>
          <w:i/>
        </w:rPr>
      </w:pPr>
      <w:r w:rsidRPr="00116959">
        <w:rPr>
          <w:i/>
        </w:rPr>
        <w:t>А) описываются значимые изменения в результатах ЕГЭ 2022 года по учебному предмету относительно результатов 2020 и 2021 гг.;</w:t>
      </w:r>
    </w:p>
    <w:p w:rsidR="00116959" w:rsidRPr="00116959" w:rsidRDefault="00116959" w:rsidP="00116959">
      <w:pPr>
        <w:ind w:left="426" w:hanging="426"/>
        <w:rPr>
          <w:i/>
        </w:rPr>
      </w:pPr>
      <w:proofErr w:type="gramStart"/>
      <w:r w:rsidRPr="00116959">
        <w:rPr>
          <w:i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  <w:proofErr w:type="gramEnd"/>
    </w:p>
    <w:p w:rsidR="00116959" w:rsidRPr="00116959" w:rsidRDefault="00116959" w:rsidP="00116959">
      <w:pPr>
        <w:ind w:left="426" w:hanging="426"/>
      </w:pPr>
    </w:p>
    <w:p w:rsidR="002E596C" w:rsidRDefault="002E596C" w:rsidP="00116959">
      <w:pPr>
        <w:ind w:left="426" w:hanging="426"/>
        <w:rPr>
          <w:lang w:val="en-US"/>
        </w:rPr>
      </w:pPr>
    </w:p>
    <w:p w:rsidR="002E596C" w:rsidRPr="002E596C" w:rsidRDefault="002E596C" w:rsidP="002E596C">
      <w:pPr>
        <w:overflowPunct w:val="0"/>
        <w:ind w:left="426" w:hanging="426"/>
      </w:pPr>
      <w:proofErr w:type="gramStart"/>
      <w:r w:rsidRPr="002E596C">
        <w:t>А</w:t>
      </w:r>
      <w:r w:rsidRPr="002E596C">
        <w:rPr>
          <w:u w:val="single"/>
        </w:rPr>
        <w:t>) Анализируя результаты ЕГЭ за 3 года, наблюдается положительная динамика в 2021 году,</w:t>
      </w:r>
      <w:r w:rsidRPr="002E596C">
        <w:rPr>
          <w:u w:val="single"/>
        </w:rPr>
        <w:t xml:space="preserve"> </w:t>
      </w:r>
      <w:r w:rsidRPr="002E596C">
        <w:rPr>
          <w:u w:val="single"/>
        </w:rPr>
        <w:t>увеличение среднего тестового балл</w:t>
      </w:r>
      <w:r>
        <w:rPr>
          <w:u w:val="single"/>
        </w:rPr>
        <w:t>а до</w:t>
      </w:r>
      <w:r w:rsidRPr="002E596C">
        <w:rPr>
          <w:u w:val="single"/>
        </w:rPr>
        <w:t xml:space="preserve"> 53</w:t>
      </w:r>
      <w:r w:rsidRPr="002E596C">
        <w:rPr>
          <w:u w:val="single"/>
        </w:rPr>
        <w:t xml:space="preserve"> баллов, а в 2022 г</w:t>
      </w:r>
      <w:r>
        <w:rPr>
          <w:u w:val="single"/>
        </w:rPr>
        <w:t>оду средний балл уменьшился с 53 до 52 баллов</w:t>
      </w:r>
      <w:r w:rsidRPr="002E596C">
        <w:rPr>
          <w:u w:val="single"/>
        </w:rPr>
        <w:t>,  это говорит о том, что учащиеся невнимательно отнеслись к решению 1 части работы, так как было допущено много ошибок.</w:t>
      </w:r>
      <w:proofErr w:type="gramEnd"/>
      <w:r w:rsidRPr="002E596C">
        <w:rPr>
          <w:u w:val="single"/>
        </w:rPr>
        <w:t xml:space="preserve"> Работа состоит из 2 частей: в 1 части задания с кратким ответом, а во 2 части задания с развернутым ответом. Были допущены ошибки: в 1 части в  4 задании: умение выполнять вычисления и преобразования (100%); 5 задании: умение выполнять действия с геометрическими фигурами, координатами и векторами  (100%); в 7 задании: умение использовать приобретённые знания и умения в практической деятельности и повседневной жизни (100%);  во 2 части в 12,: в 13 задани</w:t>
      </w:r>
      <w:proofErr w:type="gramStart"/>
      <w:r w:rsidRPr="002E596C">
        <w:rPr>
          <w:u w:val="single"/>
        </w:rPr>
        <w:t>и-</w:t>
      </w:r>
      <w:proofErr w:type="gramEnd"/>
      <w:r w:rsidRPr="002E596C">
        <w:rPr>
          <w:u w:val="single"/>
        </w:rPr>
        <w:t xml:space="preserve"> на умение выполнять действия с геометрическими фигурами, координатами и векторами ,в 14 задании на умение решать уравнения и неравенства , в 16 задании: на  умение выполнять действия с геометрическими фигурами, координатами и векторами  (100%), в 17 задании: умение решать уравнения и неравенства с параметром ( 100%); в 18 задании</w:t>
      </w:r>
      <w:proofErr w:type="gramStart"/>
      <w:r w:rsidRPr="002E596C">
        <w:rPr>
          <w:u w:val="single"/>
        </w:rPr>
        <w:t xml:space="preserve"> :</w:t>
      </w:r>
      <w:proofErr w:type="gramEnd"/>
      <w:r w:rsidRPr="002E596C">
        <w:rPr>
          <w:u w:val="single"/>
        </w:rPr>
        <w:t xml:space="preserve"> умение строить и исследовать простейшие математические модели  (100%). Не допустили ошибки, т.е. 100% выполнение в 1 части</w:t>
      </w:r>
      <w:proofErr w:type="gramStart"/>
      <w:r w:rsidRPr="002E596C">
        <w:rPr>
          <w:u w:val="single"/>
        </w:rPr>
        <w:t xml:space="preserve"> :</w:t>
      </w:r>
      <w:proofErr w:type="gramEnd"/>
      <w:r w:rsidRPr="002E596C">
        <w:rPr>
          <w:u w:val="single"/>
        </w:rPr>
        <w:t xml:space="preserve"> с 1 – 3,  6 , 8 -11 заданиях.</w:t>
      </w:r>
    </w:p>
    <w:p w:rsidR="002E596C" w:rsidRPr="002E596C" w:rsidRDefault="002E596C" w:rsidP="002E596C">
      <w:pPr>
        <w:overflowPunct w:val="0"/>
        <w:ind w:left="426" w:hanging="426"/>
      </w:pPr>
      <w:r w:rsidRPr="002E596C">
        <w:rPr>
          <w:u w:val="single"/>
        </w:rPr>
        <w:t>Б) Анализ результатов единого государственного экзамена по математике в 2022 году</w:t>
      </w:r>
    </w:p>
    <w:p w:rsidR="002E596C" w:rsidRPr="002E596C" w:rsidRDefault="002E596C" w:rsidP="002E596C">
      <w:pPr>
        <w:overflowPunct w:val="0"/>
        <w:ind w:left="426" w:hanging="426"/>
      </w:pPr>
      <w:r w:rsidRPr="002E596C">
        <w:rPr>
          <w:u w:val="single"/>
        </w:rPr>
        <w:t>позволяет запланировать работу по совершенствованию процесса преподавания математики в старших классах.</w:t>
      </w:r>
    </w:p>
    <w:p w:rsidR="002E596C" w:rsidRPr="002E596C" w:rsidRDefault="002E596C" w:rsidP="002E596C">
      <w:pPr>
        <w:overflowPunct w:val="0"/>
        <w:ind w:left="426" w:hanging="426"/>
      </w:pPr>
      <w:r w:rsidRPr="002E596C">
        <w:rPr>
          <w:u w:val="single"/>
        </w:rPr>
        <w:t xml:space="preserve">1) Основное внимание при подготовке о 1-18 необходим дифференцированный подход в работе с наиболее подготовленными выпускниками. Это относится и к работе на уроке, и к дифференциации домашних заданий и заданий, предлагающихся </w:t>
      </w:r>
      <w:proofErr w:type="gramStart"/>
      <w:r w:rsidRPr="002E596C">
        <w:rPr>
          <w:u w:val="single"/>
        </w:rPr>
        <w:t>обучающимся</w:t>
      </w:r>
      <w:proofErr w:type="gramEnd"/>
      <w:r w:rsidRPr="002E596C">
        <w:rPr>
          <w:u w:val="single"/>
        </w:rPr>
        <w:t xml:space="preserve"> на контрольных, проверочных, диагностических работах.</w:t>
      </w:r>
    </w:p>
    <w:p w:rsidR="002E596C" w:rsidRPr="002E596C" w:rsidRDefault="002E596C" w:rsidP="002E596C">
      <w:pPr>
        <w:overflowPunct w:val="0"/>
        <w:ind w:left="426" w:hanging="426"/>
      </w:pPr>
      <w:r w:rsidRPr="002E596C">
        <w:rPr>
          <w:u w:val="single"/>
        </w:rPr>
        <w:t xml:space="preserve">3) Необходимо обратить  внимание на изучение геометрии – непосредственно с 7 класса, когда начинается систематическое изучение этого предмета. Причем речь идет не о «натаскивании» на решение конкретных задач, предлагавшихся в различных вариантах ЕГЭ, а о систематическом изучении предмета. Подготовку выпускников к ЕГЭ следует начинать не с рассмотрения примеров решения геометрических задач № 14 и 16, а с изучения свойств геометрических фигур и их элементов. После изучения теории, </w:t>
      </w:r>
      <w:proofErr w:type="gramStart"/>
      <w:r w:rsidRPr="002E596C">
        <w:rPr>
          <w:u w:val="single"/>
        </w:rPr>
        <w:t>обучающимся</w:t>
      </w:r>
      <w:proofErr w:type="gramEnd"/>
      <w:r w:rsidRPr="002E596C">
        <w:rPr>
          <w:u w:val="single"/>
        </w:rPr>
        <w:t xml:space="preserve"> следует браться за самостоятельное решение задач.</w:t>
      </w:r>
    </w:p>
    <w:p w:rsidR="002E596C" w:rsidRPr="002E596C" w:rsidRDefault="002E596C" w:rsidP="002E596C">
      <w:pPr>
        <w:overflowPunct w:val="0"/>
        <w:ind w:left="426" w:hanging="426"/>
      </w:pPr>
      <w:r w:rsidRPr="002E596C">
        <w:rPr>
          <w:u w:val="single"/>
        </w:rPr>
        <w:t xml:space="preserve">4) Необходимо постоянное поддержание интереса и мотивации; развитие мышления ученика, через решение задач нестандартных и повышенной сложности, головоломок, участие в олимпиадах; развитие логического мышления, умения доказывать и рассуждать, накопление различных способов и приемов, математического </w:t>
      </w:r>
      <w:proofErr w:type="spellStart"/>
      <w:r w:rsidRPr="002E596C">
        <w:rPr>
          <w:u w:val="single"/>
        </w:rPr>
        <w:t>доказательства</w:t>
      </w:r>
      <w:proofErr w:type="gramStart"/>
      <w:r w:rsidRPr="002E596C">
        <w:rPr>
          <w:u w:val="single"/>
        </w:rPr>
        <w:t>.б</w:t>
      </w:r>
      <w:proofErr w:type="gramEnd"/>
      <w:r w:rsidRPr="002E596C">
        <w:rPr>
          <w:u w:val="single"/>
        </w:rPr>
        <w:t>учающихся</w:t>
      </w:r>
      <w:proofErr w:type="spellEnd"/>
      <w:r w:rsidRPr="002E596C">
        <w:rPr>
          <w:u w:val="single"/>
        </w:rPr>
        <w:t xml:space="preserve"> к итоговой аттестации должно быть сосредоточено на подготовке именно к выполнению части 1 экзаменационной работы. </w:t>
      </w:r>
      <w:proofErr w:type="gramStart"/>
      <w:r w:rsidRPr="002E596C">
        <w:rPr>
          <w:u w:val="single"/>
        </w:rPr>
        <w:t>И дело не в том, что успешное выполнение заданий этой части обеспечивает получение удовлетворительного тестового балла, а в том, что это дает возможность обеспечить повторение значительно большего объема материала, сосредоточить внимание обучающихся на обсуждении «подходов» к решению тех или иных задач, выбору способов их решения и сопоставлению этих способов, проверке полученных ответов на правдоподобие и т.п.</w:t>
      </w:r>
      <w:proofErr w:type="gramEnd"/>
    </w:p>
    <w:p w:rsidR="002E596C" w:rsidRPr="002E596C" w:rsidRDefault="002E596C" w:rsidP="002E596C">
      <w:pPr>
        <w:overflowPunct w:val="0"/>
        <w:ind w:left="426" w:hanging="426"/>
      </w:pPr>
      <w:r w:rsidRPr="002E596C">
        <w:rPr>
          <w:u w:val="single"/>
        </w:rPr>
        <w:t>2) Для успешного выполнения заданий</w:t>
      </w:r>
    </w:p>
    <w:p w:rsidR="002E596C" w:rsidRDefault="002E596C" w:rsidP="00116959">
      <w:pPr>
        <w:ind w:left="426" w:hanging="426"/>
        <w:rPr>
          <w:lang w:val="en-US"/>
        </w:rPr>
      </w:pPr>
    </w:p>
    <w:p w:rsidR="00116959" w:rsidRPr="00C80389" w:rsidRDefault="00116959" w:rsidP="002E596C">
      <w:pPr>
        <w:rPr>
          <w:rFonts w:eastAsia="Calibri"/>
          <w:b/>
        </w:rPr>
      </w:pPr>
    </w:p>
    <w:p w:rsidR="00116959" w:rsidRPr="002E596C" w:rsidRDefault="00116959" w:rsidP="002E596C">
      <w:pPr>
        <w:spacing w:after="200" w:line="276" w:lineRule="auto"/>
        <w:jc w:val="center"/>
        <w:rPr>
          <w:b/>
          <w:bCs/>
          <w:sz w:val="32"/>
        </w:rPr>
      </w:pPr>
      <w:r w:rsidRPr="00116959">
        <w:rPr>
          <w:b/>
          <w:bCs/>
          <w:sz w:val="32"/>
        </w:rPr>
        <w:t>Математика (базовая)</w:t>
      </w:r>
      <w:r w:rsidRPr="00116959">
        <w:rPr>
          <w:b/>
          <w:bCs/>
          <w:sz w:val="32"/>
        </w:rPr>
        <w:br/>
      </w:r>
      <w:r w:rsidRPr="00116959">
        <w:rPr>
          <w:b/>
          <w:bCs/>
          <w:i/>
        </w:rPr>
        <w:t>(учебный предмет)</w:t>
      </w:r>
    </w:p>
    <w:p w:rsidR="00116959" w:rsidRPr="00116959" w:rsidRDefault="00116959" w:rsidP="00116959">
      <w:pPr>
        <w:ind w:left="426" w:hanging="426"/>
        <w:rPr>
          <w:i/>
        </w:rPr>
      </w:pPr>
      <w:r w:rsidRPr="00116959">
        <w:rPr>
          <w:i/>
        </w:rPr>
        <w:t>Далее приведена типовая структура отчета по учебному предмету</w:t>
      </w:r>
    </w:p>
    <w:p w:rsidR="00116959" w:rsidRPr="00116959" w:rsidRDefault="00116959" w:rsidP="00116959">
      <w:pPr>
        <w:keepNext/>
        <w:keepLines/>
        <w:spacing w:before="360"/>
        <w:jc w:val="center"/>
        <w:outlineLvl w:val="0"/>
        <w:rPr>
          <w:rFonts w:eastAsia="Times New Roman"/>
          <w:b/>
          <w:bCs/>
        </w:rPr>
      </w:pPr>
      <w:r w:rsidRPr="00116959">
        <w:rPr>
          <w:rFonts w:eastAsia="Times New Roman"/>
          <w:b/>
          <w:bCs/>
        </w:rPr>
        <w:lastRenderedPageBreak/>
        <w:t>1. ХАРАКТЕРИСТИКА УЧАСТНИКОВ ЕГЭ ПО УЧЕБНОМУ ПРЕДМЕТУ</w:t>
      </w:r>
    </w:p>
    <w:p w:rsidR="00116959" w:rsidRPr="00116959" w:rsidRDefault="00116959" w:rsidP="00116959">
      <w:pPr>
        <w:ind w:left="568" w:hanging="568"/>
        <w:jc w:val="both"/>
      </w:pPr>
    </w:p>
    <w:p w:rsidR="00116959" w:rsidRPr="00116959" w:rsidRDefault="00116959" w:rsidP="00116959">
      <w:pPr>
        <w:ind w:left="568" w:hanging="568"/>
        <w:jc w:val="both"/>
      </w:pPr>
      <w:r w:rsidRPr="00116959">
        <w:t>1.1. Количество участников ЕГЭ по учебному предмету (</w:t>
      </w:r>
      <w:proofErr w:type="gramStart"/>
      <w:r w:rsidRPr="00116959">
        <w:t>за</w:t>
      </w:r>
      <w:proofErr w:type="gramEnd"/>
      <w:r w:rsidRPr="00116959">
        <w:t xml:space="preserve"> последние 3 года)</w:t>
      </w:r>
    </w:p>
    <w:p w:rsidR="00116959" w:rsidRPr="00116959" w:rsidRDefault="00116959" w:rsidP="00116959">
      <w:pPr>
        <w:keepNext/>
        <w:spacing w:after="200"/>
        <w:jc w:val="right"/>
        <w:rPr>
          <w:bCs/>
          <w:i/>
          <w:sz w:val="22"/>
          <w:szCs w:val="18"/>
        </w:rPr>
      </w:pPr>
      <w:r w:rsidRPr="00116959">
        <w:rPr>
          <w:bCs/>
          <w:i/>
          <w:sz w:val="22"/>
          <w:szCs w:val="18"/>
        </w:rPr>
        <w:t xml:space="preserve">Таблица </w:t>
      </w:r>
      <w:r w:rsidRPr="00116959">
        <w:rPr>
          <w:bCs/>
          <w:i/>
          <w:sz w:val="22"/>
          <w:szCs w:val="18"/>
        </w:rPr>
        <w:fldChar w:fldCharType="begin"/>
      </w:r>
      <w:r w:rsidRPr="00116959">
        <w:rPr>
          <w:bCs/>
          <w:i/>
          <w:sz w:val="22"/>
          <w:szCs w:val="18"/>
        </w:rPr>
        <w:instrText xml:space="preserve"> SEQ Таблица \* ARABIC </w:instrText>
      </w:r>
      <w:r w:rsidRPr="00116959">
        <w:rPr>
          <w:bCs/>
          <w:i/>
          <w:sz w:val="22"/>
          <w:szCs w:val="18"/>
        </w:rPr>
        <w:fldChar w:fldCharType="separate"/>
      </w:r>
      <w:r w:rsidRPr="00116959">
        <w:rPr>
          <w:bCs/>
          <w:i/>
          <w:noProof/>
          <w:sz w:val="22"/>
          <w:szCs w:val="18"/>
        </w:rPr>
        <w:t>12</w:t>
      </w:r>
      <w:r w:rsidRPr="00116959">
        <w:rPr>
          <w:bCs/>
          <w:i/>
          <w:sz w:val="22"/>
          <w:szCs w:val="18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4"/>
        <w:gridCol w:w="1598"/>
        <w:gridCol w:w="1597"/>
        <w:gridCol w:w="1595"/>
        <w:gridCol w:w="1595"/>
        <w:gridCol w:w="1797"/>
      </w:tblGrid>
      <w:tr w:rsidR="00116959" w:rsidRPr="00116959" w:rsidTr="00C15C96">
        <w:tc>
          <w:tcPr>
            <w:tcW w:w="1632" w:type="pct"/>
            <w:gridSpan w:val="2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16959">
              <w:rPr>
                <w:b/>
                <w:noProof/>
              </w:rPr>
              <w:t>2020</w:t>
            </w:r>
          </w:p>
        </w:tc>
        <w:tc>
          <w:tcPr>
            <w:tcW w:w="1633" w:type="pct"/>
            <w:gridSpan w:val="2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16959">
              <w:rPr>
                <w:b/>
                <w:noProof/>
              </w:rPr>
              <w:t>2021</w:t>
            </w:r>
          </w:p>
        </w:tc>
        <w:tc>
          <w:tcPr>
            <w:tcW w:w="1736" w:type="pct"/>
            <w:gridSpan w:val="2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16959">
              <w:rPr>
                <w:b/>
                <w:noProof/>
              </w:rPr>
              <w:t>2022</w:t>
            </w:r>
          </w:p>
        </w:tc>
      </w:tr>
      <w:tr w:rsidR="00116959" w:rsidRPr="00116959" w:rsidTr="00C15C96">
        <w:tc>
          <w:tcPr>
            <w:tcW w:w="815" w:type="pc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16959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16959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16959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16959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16959">
              <w:rPr>
                <w:noProof/>
              </w:rPr>
              <w:t>чел.</w:t>
            </w:r>
          </w:p>
        </w:tc>
        <w:tc>
          <w:tcPr>
            <w:tcW w:w="920" w:type="pc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16959">
              <w:rPr>
                <w:noProof/>
              </w:rPr>
              <w:t>% от общего числа участников</w:t>
            </w:r>
          </w:p>
        </w:tc>
      </w:tr>
      <w:tr w:rsidR="00116959" w:rsidRPr="00116959" w:rsidTr="00C15C96">
        <w:tc>
          <w:tcPr>
            <w:tcW w:w="815" w:type="pct"/>
            <w:vAlign w:val="bottom"/>
          </w:tcPr>
          <w:p w:rsidR="00116959" w:rsidRPr="00116959" w:rsidRDefault="00116959" w:rsidP="00116959">
            <w:pPr>
              <w:jc w:val="center"/>
            </w:pPr>
            <w:r w:rsidRPr="00116959">
              <w:t>0</w:t>
            </w:r>
          </w:p>
        </w:tc>
        <w:tc>
          <w:tcPr>
            <w:tcW w:w="816" w:type="pct"/>
            <w:vAlign w:val="bottom"/>
          </w:tcPr>
          <w:p w:rsidR="00116959" w:rsidRPr="00116959" w:rsidRDefault="00116959" w:rsidP="00116959">
            <w:pPr>
              <w:jc w:val="center"/>
            </w:pPr>
            <w:r w:rsidRPr="00116959">
              <w:t>0</w:t>
            </w:r>
          </w:p>
        </w:tc>
        <w:tc>
          <w:tcPr>
            <w:tcW w:w="817" w:type="pct"/>
            <w:vAlign w:val="bottom"/>
          </w:tcPr>
          <w:p w:rsidR="00116959" w:rsidRPr="00116959" w:rsidRDefault="00116959" w:rsidP="00116959">
            <w:pPr>
              <w:jc w:val="center"/>
            </w:pPr>
            <w:r>
              <w:t>0</w:t>
            </w:r>
          </w:p>
        </w:tc>
        <w:tc>
          <w:tcPr>
            <w:tcW w:w="816" w:type="pct"/>
            <w:vAlign w:val="bottom"/>
          </w:tcPr>
          <w:p w:rsidR="00116959" w:rsidRPr="00116959" w:rsidRDefault="00116959" w:rsidP="00116959">
            <w:pPr>
              <w:jc w:val="center"/>
            </w:pPr>
            <w:r>
              <w:t>0</w:t>
            </w:r>
          </w:p>
        </w:tc>
        <w:tc>
          <w:tcPr>
            <w:tcW w:w="816" w:type="pct"/>
            <w:vAlign w:val="bottom"/>
          </w:tcPr>
          <w:p w:rsidR="00116959" w:rsidRPr="00116959" w:rsidRDefault="00116959" w:rsidP="00116959">
            <w:pPr>
              <w:jc w:val="center"/>
            </w:pPr>
            <w:r>
              <w:t>1</w:t>
            </w:r>
          </w:p>
        </w:tc>
        <w:tc>
          <w:tcPr>
            <w:tcW w:w="920" w:type="pct"/>
            <w:vAlign w:val="bottom"/>
          </w:tcPr>
          <w:p w:rsidR="00116959" w:rsidRPr="00116959" w:rsidRDefault="00116959" w:rsidP="00116959">
            <w:pPr>
              <w:jc w:val="center"/>
            </w:pPr>
            <w:r>
              <w:t>50</w:t>
            </w:r>
          </w:p>
        </w:tc>
      </w:tr>
    </w:tbl>
    <w:p w:rsidR="00116959" w:rsidRPr="00116959" w:rsidRDefault="00116959" w:rsidP="00116959">
      <w:pPr>
        <w:ind w:left="1080"/>
        <w:contextualSpacing/>
        <w:rPr>
          <w:rFonts w:eastAsia="Calibri"/>
          <w:lang w:eastAsia="en-US"/>
        </w:rPr>
      </w:pPr>
    </w:p>
    <w:p w:rsidR="00116959" w:rsidRPr="00116959" w:rsidRDefault="00116959" w:rsidP="00116959">
      <w:pPr>
        <w:ind w:left="568" w:hanging="568"/>
      </w:pPr>
      <w:r w:rsidRPr="00116959">
        <w:t>1.2. Процентное соотношение юношей и девушек, участвующих в ЕГЭ</w:t>
      </w:r>
    </w:p>
    <w:p w:rsidR="00116959" w:rsidRPr="00116959" w:rsidRDefault="00116959" w:rsidP="00116959">
      <w:pPr>
        <w:keepNext/>
        <w:spacing w:after="200"/>
        <w:jc w:val="right"/>
        <w:rPr>
          <w:bCs/>
          <w:i/>
          <w:sz w:val="22"/>
          <w:szCs w:val="18"/>
        </w:rPr>
      </w:pPr>
      <w:r w:rsidRPr="00116959">
        <w:rPr>
          <w:bCs/>
          <w:i/>
          <w:sz w:val="22"/>
          <w:szCs w:val="18"/>
        </w:rPr>
        <w:t xml:space="preserve">Таблица </w:t>
      </w:r>
      <w:r w:rsidRPr="00116959">
        <w:rPr>
          <w:bCs/>
          <w:i/>
          <w:sz w:val="22"/>
          <w:szCs w:val="18"/>
        </w:rPr>
        <w:fldChar w:fldCharType="begin"/>
      </w:r>
      <w:r w:rsidRPr="00116959">
        <w:rPr>
          <w:bCs/>
          <w:i/>
          <w:sz w:val="22"/>
          <w:szCs w:val="18"/>
        </w:rPr>
        <w:instrText xml:space="preserve"> SEQ Таблица \* ARABIC </w:instrText>
      </w:r>
      <w:r w:rsidRPr="00116959">
        <w:rPr>
          <w:bCs/>
          <w:i/>
          <w:sz w:val="22"/>
          <w:szCs w:val="18"/>
        </w:rPr>
        <w:fldChar w:fldCharType="separate"/>
      </w:r>
      <w:r w:rsidRPr="00116959">
        <w:rPr>
          <w:bCs/>
          <w:i/>
          <w:noProof/>
          <w:sz w:val="22"/>
          <w:szCs w:val="18"/>
        </w:rPr>
        <w:t>13</w:t>
      </w:r>
      <w:r w:rsidRPr="00116959">
        <w:rPr>
          <w:bCs/>
          <w:i/>
          <w:sz w:val="22"/>
          <w:szCs w:val="18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3"/>
        <w:gridCol w:w="688"/>
        <w:gridCol w:w="2067"/>
        <w:gridCol w:w="690"/>
        <w:gridCol w:w="2065"/>
        <w:gridCol w:w="688"/>
        <w:gridCol w:w="2065"/>
      </w:tblGrid>
      <w:tr w:rsidR="00116959" w:rsidRPr="00116959" w:rsidTr="00C15C96">
        <w:tc>
          <w:tcPr>
            <w:tcW w:w="774" w:type="pct"/>
            <w:vMerge w:val="restar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16959">
              <w:rPr>
                <w:b/>
                <w:noProof/>
              </w:rPr>
              <w:t>Пол</w:t>
            </w:r>
          </w:p>
        </w:tc>
        <w:tc>
          <w:tcPr>
            <w:tcW w:w="1409" w:type="pct"/>
            <w:gridSpan w:val="2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16959">
              <w:rPr>
                <w:b/>
                <w:noProof/>
              </w:rPr>
              <w:t>2020</w:t>
            </w:r>
          </w:p>
        </w:tc>
        <w:tc>
          <w:tcPr>
            <w:tcW w:w="1409" w:type="pct"/>
            <w:gridSpan w:val="2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16959">
              <w:rPr>
                <w:b/>
                <w:noProof/>
              </w:rPr>
              <w:t>2021</w:t>
            </w:r>
          </w:p>
        </w:tc>
        <w:tc>
          <w:tcPr>
            <w:tcW w:w="1408" w:type="pct"/>
            <w:gridSpan w:val="2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16959">
              <w:rPr>
                <w:b/>
                <w:noProof/>
              </w:rPr>
              <w:t>2022</w:t>
            </w:r>
          </w:p>
        </w:tc>
      </w:tr>
      <w:tr w:rsidR="00116959" w:rsidRPr="00116959" w:rsidTr="00C15C96">
        <w:tc>
          <w:tcPr>
            <w:tcW w:w="774" w:type="pct"/>
            <w:vMerge/>
          </w:tcPr>
          <w:p w:rsidR="00116959" w:rsidRPr="00116959" w:rsidRDefault="00116959" w:rsidP="00116959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16959">
              <w:rPr>
                <w:noProof/>
              </w:rPr>
              <w:t>чел.</w:t>
            </w:r>
          </w:p>
        </w:tc>
        <w:tc>
          <w:tcPr>
            <w:tcW w:w="1057" w:type="pc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16959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16959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16959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16959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16959">
              <w:rPr>
                <w:noProof/>
              </w:rPr>
              <w:t>% от общего числа участников</w:t>
            </w:r>
          </w:p>
        </w:tc>
      </w:tr>
      <w:tr w:rsidR="00116959" w:rsidRPr="00116959" w:rsidTr="00C15C96">
        <w:tc>
          <w:tcPr>
            <w:tcW w:w="774" w:type="pct"/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</w:pPr>
            <w:r w:rsidRPr="00116959">
              <w:t>Женский</w:t>
            </w:r>
          </w:p>
        </w:tc>
        <w:tc>
          <w:tcPr>
            <w:tcW w:w="352" w:type="pct"/>
            <w:vAlign w:val="bottom"/>
          </w:tcPr>
          <w:p w:rsidR="00116959" w:rsidRPr="00116959" w:rsidRDefault="00116959" w:rsidP="00116959">
            <w:pPr>
              <w:jc w:val="right"/>
            </w:pPr>
            <w:r w:rsidRPr="00116959">
              <w:t>0</w:t>
            </w:r>
          </w:p>
        </w:tc>
        <w:tc>
          <w:tcPr>
            <w:tcW w:w="1057" w:type="pct"/>
            <w:vAlign w:val="bottom"/>
          </w:tcPr>
          <w:p w:rsidR="00116959" w:rsidRPr="00116959" w:rsidRDefault="00116959" w:rsidP="00116959">
            <w:pPr>
              <w:jc w:val="center"/>
            </w:pPr>
            <w:r w:rsidRPr="00116959">
              <w:t>0</w:t>
            </w:r>
          </w:p>
        </w:tc>
        <w:tc>
          <w:tcPr>
            <w:tcW w:w="353" w:type="pct"/>
            <w:vAlign w:val="bottom"/>
          </w:tcPr>
          <w:p w:rsidR="00116959" w:rsidRPr="00116959" w:rsidRDefault="00116959" w:rsidP="00116959">
            <w:pPr>
              <w:jc w:val="right"/>
            </w:pPr>
            <w:r>
              <w:t>0</w:t>
            </w:r>
          </w:p>
        </w:tc>
        <w:tc>
          <w:tcPr>
            <w:tcW w:w="1056" w:type="pct"/>
            <w:vAlign w:val="bottom"/>
          </w:tcPr>
          <w:p w:rsidR="00116959" w:rsidRPr="00116959" w:rsidRDefault="00116959" w:rsidP="00116959">
            <w:pPr>
              <w:jc w:val="center"/>
            </w:pPr>
            <w:r>
              <w:t>0</w:t>
            </w:r>
          </w:p>
        </w:tc>
        <w:tc>
          <w:tcPr>
            <w:tcW w:w="352" w:type="pct"/>
            <w:vAlign w:val="bottom"/>
          </w:tcPr>
          <w:p w:rsidR="00116959" w:rsidRPr="00116959" w:rsidRDefault="00116959" w:rsidP="00116959">
            <w:pPr>
              <w:jc w:val="right"/>
            </w:pPr>
            <w:r>
              <w:t>0</w:t>
            </w:r>
          </w:p>
        </w:tc>
        <w:tc>
          <w:tcPr>
            <w:tcW w:w="1056" w:type="pct"/>
            <w:vAlign w:val="bottom"/>
          </w:tcPr>
          <w:p w:rsidR="00116959" w:rsidRPr="00116959" w:rsidRDefault="00116959" w:rsidP="00116959">
            <w:pPr>
              <w:jc w:val="center"/>
            </w:pPr>
          </w:p>
        </w:tc>
      </w:tr>
      <w:tr w:rsidR="00116959" w:rsidRPr="00116959" w:rsidTr="00C15C96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59" w:rsidRPr="00116959" w:rsidRDefault="00116959" w:rsidP="00116959">
            <w:pPr>
              <w:tabs>
                <w:tab w:val="left" w:pos="10320"/>
              </w:tabs>
            </w:pPr>
            <w:r w:rsidRPr="00116959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959" w:rsidRPr="00116959" w:rsidRDefault="00116959" w:rsidP="00116959">
            <w:pPr>
              <w:jc w:val="right"/>
            </w:pPr>
            <w:r w:rsidRPr="00116959">
              <w:t>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959" w:rsidRPr="00116959" w:rsidRDefault="00116959" w:rsidP="00116959">
            <w:pPr>
              <w:jc w:val="center"/>
            </w:pPr>
            <w:r w:rsidRPr="00116959"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959" w:rsidRPr="00116959" w:rsidRDefault="00116959" w:rsidP="00116959">
            <w:pPr>
              <w:jc w:val="right"/>
            </w:pPr>
            <w: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959" w:rsidRPr="00116959" w:rsidRDefault="00116959" w:rsidP="00116959">
            <w:pPr>
              <w:jc w:val="center"/>
            </w:pPr>
            <w: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959" w:rsidRPr="00116959" w:rsidRDefault="00116959" w:rsidP="00116959">
            <w:pPr>
              <w:jc w:val="right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959" w:rsidRPr="00116959" w:rsidRDefault="00116959" w:rsidP="00116959">
            <w:pPr>
              <w:jc w:val="center"/>
            </w:pPr>
            <w:r>
              <w:t>50</w:t>
            </w:r>
          </w:p>
        </w:tc>
      </w:tr>
    </w:tbl>
    <w:p w:rsidR="00116959" w:rsidRPr="00116959" w:rsidRDefault="00116959" w:rsidP="00116959">
      <w:pPr>
        <w:ind w:left="568" w:hanging="568"/>
      </w:pPr>
    </w:p>
    <w:p w:rsidR="00116959" w:rsidRPr="00116959" w:rsidRDefault="00116959" w:rsidP="00116959">
      <w:pPr>
        <w:ind w:left="567" w:hanging="568"/>
        <w:contextualSpacing/>
        <w:rPr>
          <w:rFonts w:eastAsia="Times New Roman"/>
        </w:rPr>
      </w:pPr>
      <w:r w:rsidRPr="00116959">
        <w:rPr>
          <w:rFonts w:eastAsia="Times New Roman"/>
        </w:rPr>
        <w:t xml:space="preserve">1.3. Количество участников ЕГЭ в ОО по категориям </w:t>
      </w:r>
    </w:p>
    <w:p w:rsidR="00116959" w:rsidRPr="00116959" w:rsidRDefault="00116959" w:rsidP="00116959">
      <w:pPr>
        <w:keepNext/>
        <w:spacing w:after="200"/>
        <w:jc w:val="right"/>
        <w:rPr>
          <w:bCs/>
          <w:i/>
          <w:sz w:val="22"/>
          <w:szCs w:val="18"/>
        </w:rPr>
      </w:pPr>
      <w:r w:rsidRPr="00116959">
        <w:rPr>
          <w:bCs/>
          <w:i/>
          <w:sz w:val="22"/>
          <w:szCs w:val="18"/>
        </w:rPr>
        <w:t xml:space="preserve">Таблица </w:t>
      </w:r>
      <w:r w:rsidRPr="00116959">
        <w:rPr>
          <w:bCs/>
          <w:i/>
          <w:sz w:val="22"/>
          <w:szCs w:val="18"/>
        </w:rPr>
        <w:fldChar w:fldCharType="begin"/>
      </w:r>
      <w:r w:rsidRPr="00116959">
        <w:rPr>
          <w:bCs/>
          <w:i/>
          <w:sz w:val="22"/>
          <w:szCs w:val="18"/>
        </w:rPr>
        <w:instrText xml:space="preserve"> SEQ Таблица \* ARABIC </w:instrText>
      </w:r>
      <w:r w:rsidRPr="00116959">
        <w:rPr>
          <w:bCs/>
          <w:i/>
          <w:sz w:val="22"/>
          <w:szCs w:val="18"/>
        </w:rPr>
        <w:fldChar w:fldCharType="separate"/>
      </w:r>
      <w:r w:rsidRPr="00116959">
        <w:rPr>
          <w:bCs/>
          <w:i/>
          <w:noProof/>
          <w:sz w:val="22"/>
          <w:szCs w:val="18"/>
        </w:rPr>
        <w:t>14</w:t>
      </w:r>
      <w:r w:rsidRPr="00116959">
        <w:rPr>
          <w:bCs/>
          <w:i/>
          <w:sz w:val="22"/>
          <w:szCs w:val="18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116959" w:rsidRPr="00116959" w:rsidTr="00C15C96">
        <w:tc>
          <w:tcPr>
            <w:tcW w:w="6947" w:type="dxa"/>
          </w:tcPr>
          <w:p w:rsidR="00116959" w:rsidRPr="00116959" w:rsidRDefault="00116959" w:rsidP="00116959">
            <w:pPr>
              <w:contextualSpacing/>
              <w:jc w:val="both"/>
              <w:rPr>
                <w:b/>
              </w:rPr>
            </w:pPr>
            <w:r w:rsidRPr="00116959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116959" w:rsidRPr="00116959" w:rsidRDefault="00116959" w:rsidP="00116959">
            <w:pPr>
              <w:contextualSpacing/>
              <w:jc w:val="both"/>
            </w:pPr>
            <w:r>
              <w:t>1</w:t>
            </w:r>
          </w:p>
        </w:tc>
      </w:tr>
      <w:tr w:rsidR="00116959" w:rsidRPr="00116959" w:rsidTr="00C15C96">
        <w:trPr>
          <w:trHeight w:val="545"/>
        </w:trPr>
        <w:tc>
          <w:tcPr>
            <w:tcW w:w="6947" w:type="dxa"/>
          </w:tcPr>
          <w:p w:rsidR="00116959" w:rsidRPr="00116959" w:rsidRDefault="00116959" w:rsidP="00116959">
            <w:pPr>
              <w:contextualSpacing/>
              <w:jc w:val="both"/>
            </w:pPr>
            <w:r w:rsidRPr="00116959">
              <w:t>Из них:</w:t>
            </w:r>
          </w:p>
          <w:p w:rsidR="00116959" w:rsidRPr="00116959" w:rsidRDefault="00116959" w:rsidP="00116959">
            <w:pPr>
              <w:jc w:val="both"/>
            </w:pPr>
            <w:r w:rsidRPr="00116959">
              <w:t xml:space="preserve">выпускников </w:t>
            </w:r>
            <w:proofErr w:type="gramStart"/>
            <w:r w:rsidRPr="00116959">
              <w:t>текущего</w:t>
            </w:r>
            <w:proofErr w:type="gramEnd"/>
            <w:r w:rsidRPr="00116959">
              <w:t xml:space="preserve"> года, обучающихся по программам СОО</w:t>
            </w:r>
          </w:p>
        </w:tc>
        <w:tc>
          <w:tcPr>
            <w:tcW w:w="3118" w:type="dxa"/>
          </w:tcPr>
          <w:p w:rsidR="00116959" w:rsidRPr="00116959" w:rsidRDefault="00116959" w:rsidP="00116959">
            <w:pPr>
              <w:contextualSpacing/>
              <w:jc w:val="both"/>
            </w:pPr>
            <w:r>
              <w:t>1</w:t>
            </w:r>
          </w:p>
        </w:tc>
      </w:tr>
      <w:tr w:rsidR="00116959" w:rsidRPr="00116959" w:rsidTr="00C15C96">
        <w:tc>
          <w:tcPr>
            <w:tcW w:w="6947" w:type="dxa"/>
          </w:tcPr>
          <w:p w:rsidR="00116959" w:rsidRPr="00116959" w:rsidRDefault="00116959" w:rsidP="00116959">
            <w:pPr>
              <w:jc w:val="both"/>
            </w:pPr>
            <w:r w:rsidRPr="00116959">
              <w:t xml:space="preserve">выпускников </w:t>
            </w:r>
            <w:proofErr w:type="gramStart"/>
            <w:r w:rsidRPr="00116959">
              <w:t>текущего</w:t>
            </w:r>
            <w:proofErr w:type="gramEnd"/>
            <w:r w:rsidRPr="00116959">
              <w:t xml:space="preserve"> года, обучающихся по программам СПО</w:t>
            </w:r>
          </w:p>
        </w:tc>
        <w:tc>
          <w:tcPr>
            <w:tcW w:w="3118" w:type="dxa"/>
          </w:tcPr>
          <w:p w:rsidR="00116959" w:rsidRPr="00116959" w:rsidRDefault="00116959" w:rsidP="00116959">
            <w:pPr>
              <w:contextualSpacing/>
              <w:jc w:val="both"/>
            </w:pPr>
            <w:r w:rsidRPr="00116959">
              <w:t xml:space="preserve"> нет</w:t>
            </w:r>
          </w:p>
        </w:tc>
      </w:tr>
      <w:tr w:rsidR="00116959" w:rsidRPr="00116959" w:rsidTr="00C15C96">
        <w:tc>
          <w:tcPr>
            <w:tcW w:w="6947" w:type="dxa"/>
          </w:tcPr>
          <w:p w:rsidR="00116959" w:rsidRPr="00116959" w:rsidRDefault="00116959" w:rsidP="00116959">
            <w:pPr>
              <w:contextualSpacing/>
              <w:jc w:val="both"/>
            </w:pPr>
            <w:r w:rsidRPr="00116959">
              <w:t>выпускников прошлых лет</w:t>
            </w:r>
          </w:p>
        </w:tc>
        <w:tc>
          <w:tcPr>
            <w:tcW w:w="3118" w:type="dxa"/>
          </w:tcPr>
          <w:p w:rsidR="00116959" w:rsidRPr="00116959" w:rsidRDefault="00116959" w:rsidP="00116959">
            <w:pPr>
              <w:contextualSpacing/>
              <w:jc w:val="both"/>
            </w:pPr>
            <w:r w:rsidRPr="00116959">
              <w:t>0</w:t>
            </w:r>
          </w:p>
        </w:tc>
      </w:tr>
      <w:tr w:rsidR="00116959" w:rsidRPr="00116959" w:rsidTr="00C15C96">
        <w:tc>
          <w:tcPr>
            <w:tcW w:w="6947" w:type="dxa"/>
          </w:tcPr>
          <w:p w:rsidR="00116959" w:rsidRPr="00116959" w:rsidRDefault="00116959" w:rsidP="00116959">
            <w:pPr>
              <w:contextualSpacing/>
              <w:jc w:val="both"/>
            </w:pPr>
            <w:r w:rsidRPr="00116959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116959" w:rsidRPr="00116959" w:rsidRDefault="00116959" w:rsidP="00116959">
            <w:pPr>
              <w:contextualSpacing/>
              <w:jc w:val="both"/>
            </w:pPr>
            <w:r w:rsidRPr="00116959">
              <w:t>0</w:t>
            </w:r>
          </w:p>
        </w:tc>
      </w:tr>
    </w:tbl>
    <w:p w:rsidR="00116959" w:rsidRPr="00116959" w:rsidRDefault="00116959" w:rsidP="00116959">
      <w:pPr>
        <w:ind w:left="1080"/>
        <w:contextualSpacing/>
        <w:rPr>
          <w:rFonts w:eastAsia="Calibri"/>
          <w:lang w:eastAsia="en-US"/>
        </w:rPr>
      </w:pPr>
    </w:p>
    <w:p w:rsidR="00116959" w:rsidRPr="00116959" w:rsidRDefault="00116959" w:rsidP="00116959">
      <w:pPr>
        <w:ind w:left="567" w:hanging="567"/>
        <w:jc w:val="both"/>
      </w:pPr>
      <w:r w:rsidRPr="00116959">
        <w:t xml:space="preserve">1.4. Количество участников ЕГЭ по типам ОО </w:t>
      </w:r>
    </w:p>
    <w:p w:rsidR="00116959" w:rsidRPr="00116959" w:rsidRDefault="00116959" w:rsidP="00116959">
      <w:pPr>
        <w:keepNext/>
        <w:spacing w:after="200"/>
        <w:jc w:val="right"/>
        <w:rPr>
          <w:bCs/>
          <w:i/>
          <w:sz w:val="22"/>
          <w:szCs w:val="18"/>
        </w:rPr>
      </w:pPr>
      <w:r w:rsidRPr="00116959">
        <w:rPr>
          <w:bCs/>
          <w:i/>
          <w:sz w:val="22"/>
          <w:szCs w:val="18"/>
        </w:rPr>
        <w:t xml:space="preserve">Таблица </w:t>
      </w:r>
      <w:r w:rsidRPr="00116959">
        <w:rPr>
          <w:bCs/>
          <w:i/>
          <w:sz w:val="22"/>
          <w:szCs w:val="18"/>
        </w:rPr>
        <w:fldChar w:fldCharType="begin"/>
      </w:r>
      <w:r w:rsidRPr="00116959">
        <w:rPr>
          <w:bCs/>
          <w:i/>
          <w:sz w:val="22"/>
          <w:szCs w:val="18"/>
        </w:rPr>
        <w:instrText xml:space="preserve"> SEQ Таблица \* ARABIC </w:instrText>
      </w:r>
      <w:r w:rsidRPr="00116959">
        <w:rPr>
          <w:bCs/>
          <w:i/>
          <w:sz w:val="22"/>
          <w:szCs w:val="18"/>
        </w:rPr>
        <w:fldChar w:fldCharType="separate"/>
      </w:r>
      <w:r w:rsidRPr="00116959">
        <w:rPr>
          <w:bCs/>
          <w:i/>
          <w:noProof/>
          <w:sz w:val="22"/>
          <w:szCs w:val="18"/>
        </w:rPr>
        <w:t>15</w:t>
      </w:r>
      <w:r w:rsidRPr="00116959">
        <w:rPr>
          <w:bCs/>
          <w:i/>
          <w:sz w:val="22"/>
          <w:szCs w:val="18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116959" w:rsidRPr="00116959" w:rsidTr="00C15C96">
        <w:tc>
          <w:tcPr>
            <w:tcW w:w="4679" w:type="dxa"/>
          </w:tcPr>
          <w:p w:rsidR="00116959" w:rsidRPr="00116959" w:rsidRDefault="00116959" w:rsidP="00116959">
            <w:pPr>
              <w:contextualSpacing/>
              <w:jc w:val="both"/>
              <w:rPr>
                <w:b/>
              </w:rPr>
            </w:pPr>
            <w:r w:rsidRPr="00116959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116959" w:rsidRPr="00116959" w:rsidRDefault="00116959" w:rsidP="00116959">
            <w:pPr>
              <w:contextualSpacing/>
              <w:jc w:val="both"/>
            </w:pPr>
            <w:r>
              <w:t>1</w:t>
            </w:r>
          </w:p>
        </w:tc>
      </w:tr>
      <w:tr w:rsidR="00116959" w:rsidRPr="00116959" w:rsidTr="00C15C96">
        <w:tc>
          <w:tcPr>
            <w:tcW w:w="4679" w:type="dxa"/>
          </w:tcPr>
          <w:p w:rsidR="00116959" w:rsidRPr="00116959" w:rsidRDefault="00116959" w:rsidP="00116959">
            <w:pPr>
              <w:contextualSpacing/>
              <w:jc w:val="both"/>
            </w:pPr>
            <w:r w:rsidRPr="00116959">
              <w:t>Из них:</w:t>
            </w:r>
          </w:p>
          <w:p w:rsidR="00116959" w:rsidRPr="00116959" w:rsidRDefault="00116959" w:rsidP="00116959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116959">
              <w:rPr>
                <w:rFonts w:eastAsia="Calibri"/>
                <w:lang w:eastAsia="en-US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116959" w:rsidRPr="00116959" w:rsidRDefault="00116959" w:rsidP="00116959">
            <w:pPr>
              <w:contextualSpacing/>
              <w:jc w:val="both"/>
            </w:pPr>
            <w:r w:rsidRPr="00116959">
              <w:t>0</w:t>
            </w:r>
          </w:p>
        </w:tc>
      </w:tr>
      <w:tr w:rsidR="00116959" w:rsidRPr="00116959" w:rsidTr="00C15C96">
        <w:tc>
          <w:tcPr>
            <w:tcW w:w="4679" w:type="dxa"/>
          </w:tcPr>
          <w:p w:rsidR="00116959" w:rsidRPr="00116959" w:rsidRDefault="00116959" w:rsidP="00116959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116959">
              <w:rPr>
                <w:rFonts w:eastAsia="Calibri"/>
                <w:lang w:eastAsia="en-US"/>
              </w:rPr>
              <w:t>выпускники СОШ</w:t>
            </w:r>
          </w:p>
        </w:tc>
        <w:tc>
          <w:tcPr>
            <w:tcW w:w="5386" w:type="dxa"/>
          </w:tcPr>
          <w:p w:rsidR="00116959" w:rsidRPr="00116959" w:rsidRDefault="00116959" w:rsidP="00116959">
            <w:pPr>
              <w:contextualSpacing/>
              <w:jc w:val="both"/>
            </w:pPr>
            <w:r>
              <w:t>1</w:t>
            </w:r>
          </w:p>
        </w:tc>
      </w:tr>
    </w:tbl>
    <w:p w:rsidR="00116959" w:rsidRPr="00116959" w:rsidRDefault="00116959" w:rsidP="00116959">
      <w:pPr>
        <w:rPr>
          <w:b/>
        </w:rPr>
      </w:pPr>
    </w:p>
    <w:p w:rsidR="00116959" w:rsidRPr="00116959" w:rsidRDefault="00116959" w:rsidP="00116959">
      <w:pPr>
        <w:ind w:left="-426" w:firstLine="426"/>
        <w:jc w:val="center"/>
        <w:rPr>
          <w:b/>
        </w:rPr>
      </w:pPr>
    </w:p>
    <w:p w:rsidR="00116959" w:rsidRPr="00116959" w:rsidRDefault="00116959" w:rsidP="00116959">
      <w:pPr>
        <w:ind w:left="-426" w:firstLine="426"/>
        <w:jc w:val="center"/>
      </w:pPr>
      <w:r w:rsidRPr="00116959">
        <w:rPr>
          <w:b/>
        </w:rPr>
        <w:t xml:space="preserve">2. ВЫВОДЫ о характере изменения количества участников ЕГЭ по учебному предмету </w:t>
      </w:r>
      <w:r w:rsidRPr="00116959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116959" w:rsidRPr="00116959" w:rsidRDefault="00116959" w:rsidP="00116959">
      <w:pPr>
        <w:spacing w:line="360" w:lineRule="auto"/>
        <w:ind w:left="-425"/>
        <w:jc w:val="both"/>
        <w:rPr>
          <w:u w:val="single"/>
        </w:rPr>
      </w:pPr>
      <w:r w:rsidRPr="00116959">
        <w:rPr>
          <w:u w:val="single"/>
        </w:rPr>
        <w:t>происходит снижение числа участников в связи уменьшением общего количества выпускников</w:t>
      </w:r>
    </w:p>
    <w:p w:rsidR="00116959" w:rsidRPr="00116959" w:rsidRDefault="00116959" w:rsidP="00116959">
      <w:pPr>
        <w:spacing w:line="360" w:lineRule="auto"/>
        <w:jc w:val="both"/>
        <w:rPr>
          <w:bCs/>
        </w:rPr>
      </w:pPr>
    </w:p>
    <w:p w:rsidR="00116959" w:rsidRPr="00116959" w:rsidRDefault="00116959" w:rsidP="00116959">
      <w:pPr>
        <w:ind w:left="-426" w:firstLine="426"/>
        <w:jc w:val="center"/>
        <w:rPr>
          <w:rFonts w:eastAsia="Times New Roman"/>
          <w:b/>
        </w:rPr>
      </w:pPr>
      <w:r w:rsidRPr="00116959">
        <w:rPr>
          <w:rFonts w:eastAsia="Times New Roman"/>
          <w:b/>
        </w:rPr>
        <w:t>3.  ОСНОВНЫЕ РЕЗУЛЬТАТЫ ЕГЭ ПО ПРЕДМЕТУ</w:t>
      </w:r>
    </w:p>
    <w:p w:rsidR="00116959" w:rsidRPr="00116959" w:rsidRDefault="00116959" w:rsidP="00116959">
      <w:pPr>
        <w:ind w:left="-426" w:firstLine="426"/>
        <w:jc w:val="both"/>
        <w:rPr>
          <w:rFonts w:eastAsia="Times New Roman"/>
          <w:b/>
        </w:rPr>
      </w:pPr>
    </w:p>
    <w:p w:rsidR="00116959" w:rsidRPr="00116959" w:rsidRDefault="00116959" w:rsidP="00116959">
      <w:pPr>
        <w:ind w:left="567" w:hanging="567"/>
      </w:pPr>
      <w:r w:rsidRPr="00116959">
        <w:t xml:space="preserve">3.1.  </w:t>
      </w:r>
      <w:r w:rsidRPr="00116959">
        <w:rPr>
          <w:b/>
        </w:rPr>
        <w:t xml:space="preserve">Диаграмма </w:t>
      </w:r>
      <w:r w:rsidRPr="00116959">
        <w:t xml:space="preserve">распределения тестовых баллов по предмету в 2022 г. (количество участников, получивших тот </w:t>
      </w:r>
      <w:proofErr w:type="gramStart"/>
      <w:r w:rsidRPr="00116959">
        <w:t>и ли</w:t>
      </w:r>
      <w:proofErr w:type="gramEnd"/>
      <w:r w:rsidRPr="00116959">
        <w:t xml:space="preserve"> иной тестовый балл)</w:t>
      </w:r>
    </w:p>
    <w:p w:rsidR="00116959" w:rsidRPr="00116959" w:rsidRDefault="00116959" w:rsidP="00116959">
      <w:pPr>
        <w:jc w:val="both"/>
      </w:pPr>
      <w:r w:rsidRPr="00116959">
        <w:rPr>
          <w:noProof/>
        </w:rPr>
        <w:lastRenderedPageBreak/>
        <w:drawing>
          <wp:inline distT="0" distB="0" distL="0" distR="0" wp14:anchorId="188DE072" wp14:editId="15E836AE">
            <wp:extent cx="5486400" cy="39243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6959" w:rsidRDefault="00116959" w:rsidP="00116959">
      <w:pPr>
        <w:ind w:left="567" w:hanging="567"/>
      </w:pPr>
    </w:p>
    <w:p w:rsidR="00116959" w:rsidRPr="00116959" w:rsidRDefault="00116959" w:rsidP="00116959">
      <w:pPr>
        <w:ind w:left="567" w:hanging="567"/>
      </w:pPr>
      <w:r w:rsidRPr="00116959">
        <w:t xml:space="preserve">3.2. Динамика результатов ЕГЭ по предмету </w:t>
      </w:r>
      <w:proofErr w:type="gramStart"/>
      <w:r w:rsidRPr="00116959">
        <w:t>за</w:t>
      </w:r>
      <w:proofErr w:type="gramEnd"/>
      <w:r w:rsidRPr="00116959">
        <w:t xml:space="preserve"> последние 3 года</w:t>
      </w:r>
    </w:p>
    <w:p w:rsidR="00116959" w:rsidRPr="00116959" w:rsidRDefault="00116959" w:rsidP="00116959">
      <w:pPr>
        <w:keepNext/>
        <w:spacing w:after="200"/>
        <w:jc w:val="right"/>
        <w:rPr>
          <w:bCs/>
          <w:i/>
          <w:sz w:val="22"/>
          <w:szCs w:val="18"/>
        </w:rPr>
      </w:pPr>
      <w:r w:rsidRPr="00116959">
        <w:rPr>
          <w:bCs/>
          <w:i/>
          <w:sz w:val="22"/>
          <w:szCs w:val="18"/>
        </w:rPr>
        <w:t>Таблица 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116959" w:rsidRPr="00116959" w:rsidTr="00C15C96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116959" w:rsidRPr="00116959" w:rsidRDefault="00116959" w:rsidP="00116959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116959" w:rsidRPr="00116959" w:rsidRDefault="00116959" w:rsidP="00116959">
            <w:pPr>
              <w:contextualSpacing/>
              <w:jc w:val="center"/>
              <w:rPr>
                <w:rFonts w:eastAsia="MS Mincho"/>
              </w:rPr>
            </w:pPr>
            <w:r w:rsidRPr="00116959">
              <w:rPr>
                <w:rFonts w:eastAsia="MS Mincho"/>
              </w:rPr>
              <w:t xml:space="preserve">ГБОУ СОШ с. </w:t>
            </w:r>
            <w:r>
              <w:rPr>
                <w:rFonts w:eastAsia="MS Mincho"/>
              </w:rPr>
              <w:t>Борискино-Игар</w:t>
            </w:r>
          </w:p>
        </w:tc>
      </w:tr>
      <w:tr w:rsidR="00116959" w:rsidRPr="00116959" w:rsidTr="00C15C96">
        <w:trPr>
          <w:cantSplit/>
          <w:trHeight w:val="155"/>
          <w:tblHeader/>
        </w:trPr>
        <w:tc>
          <w:tcPr>
            <w:tcW w:w="5388" w:type="dxa"/>
            <w:vMerge/>
          </w:tcPr>
          <w:p w:rsidR="00116959" w:rsidRPr="00116959" w:rsidRDefault="00116959" w:rsidP="00116959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116959" w:rsidRPr="00116959" w:rsidRDefault="00116959" w:rsidP="00116959">
            <w:pPr>
              <w:contextualSpacing/>
              <w:jc w:val="center"/>
              <w:rPr>
                <w:rFonts w:eastAsia="MS Mincho"/>
              </w:rPr>
            </w:pPr>
            <w:r w:rsidRPr="00116959">
              <w:rPr>
                <w:rFonts w:eastAsia="MS Mincho"/>
              </w:rPr>
              <w:t>2020 г.</w:t>
            </w:r>
          </w:p>
        </w:tc>
        <w:tc>
          <w:tcPr>
            <w:tcW w:w="1701" w:type="dxa"/>
          </w:tcPr>
          <w:p w:rsidR="00116959" w:rsidRPr="00116959" w:rsidRDefault="00116959" w:rsidP="00116959">
            <w:pPr>
              <w:contextualSpacing/>
              <w:jc w:val="center"/>
              <w:rPr>
                <w:rFonts w:eastAsia="MS Mincho"/>
              </w:rPr>
            </w:pPr>
            <w:r w:rsidRPr="00116959">
              <w:rPr>
                <w:rFonts w:eastAsia="MS Mincho"/>
              </w:rPr>
              <w:t>2021 г.</w:t>
            </w:r>
          </w:p>
        </w:tc>
        <w:tc>
          <w:tcPr>
            <w:tcW w:w="1417" w:type="dxa"/>
          </w:tcPr>
          <w:p w:rsidR="00116959" w:rsidRPr="00116959" w:rsidRDefault="00116959" w:rsidP="00116959">
            <w:pPr>
              <w:contextualSpacing/>
              <w:jc w:val="center"/>
              <w:rPr>
                <w:rFonts w:eastAsia="MS Mincho"/>
              </w:rPr>
            </w:pPr>
            <w:r w:rsidRPr="00116959">
              <w:rPr>
                <w:rFonts w:eastAsia="MS Mincho"/>
              </w:rPr>
              <w:t>2022 г.</w:t>
            </w:r>
          </w:p>
        </w:tc>
      </w:tr>
      <w:tr w:rsidR="00116959" w:rsidRPr="00116959" w:rsidTr="00C15C96">
        <w:trPr>
          <w:cantSplit/>
          <w:trHeight w:val="354"/>
        </w:trPr>
        <w:tc>
          <w:tcPr>
            <w:tcW w:w="5388" w:type="dxa"/>
            <w:shd w:val="clear" w:color="auto" w:fill="92D050"/>
          </w:tcPr>
          <w:p w:rsidR="00116959" w:rsidRPr="00116959" w:rsidRDefault="00116959" w:rsidP="00116959">
            <w:pPr>
              <w:contextualSpacing/>
              <w:jc w:val="both"/>
              <w:rPr>
                <w:rFonts w:eastAsia="MS Mincho"/>
              </w:rPr>
            </w:pPr>
            <w:r w:rsidRPr="00116959">
              <w:rPr>
                <w:rFonts w:eastAsia="MS Mincho"/>
              </w:rPr>
              <w:t>Средняя оценка</w:t>
            </w:r>
          </w:p>
        </w:tc>
        <w:tc>
          <w:tcPr>
            <w:tcW w:w="1559" w:type="dxa"/>
            <w:shd w:val="clear" w:color="auto" w:fill="92D050"/>
          </w:tcPr>
          <w:p w:rsidR="00116959" w:rsidRPr="00116959" w:rsidRDefault="00116959" w:rsidP="00116959">
            <w:pPr>
              <w:contextualSpacing/>
              <w:jc w:val="center"/>
              <w:rPr>
                <w:rFonts w:eastAsia="MS Mincho"/>
              </w:rPr>
            </w:pPr>
            <w:r w:rsidRPr="00116959">
              <w:rPr>
                <w:rFonts w:eastAsia="MS Mincho"/>
              </w:rPr>
              <w:t>0</w:t>
            </w:r>
          </w:p>
        </w:tc>
        <w:tc>
          <w:tcPr>
            <w:tcW w:w="1701" w:type="dxa"/>
            <w:shd w:val="clear" w:color="auto" w:fill="92D050"/>
          </w:tcPr>
          <w:p w:rsidR="00116959" w:rsidRPr="00116959" w:rsidRDefault="00116959" w:rsidP="001169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  <w:shd w:val="clear" w:color="auto" w:fill="92D050"/>
          </w:tcPr>
          <w:p w:rsidR="00116959" w:rsidRPr="00116959" w:rsidRDefault="00116959" w:rsidP="00116959">
            <w:pPr>
              <w:contextualSpacing/>
              <w:jc w:val="center"/>
              <w:rPr>
                <w:rFonts w:eastAsia="MS Mincho"/>
              </w:rPr>
            </w:pPr>
            <w:r w:rsidRPr="00116959">
              <w:rPr>
                <w:rFonts w:eastAsia="MS Mincho"/>
              </w:rPr>
              <w:t>5</w:t>
            </w:r>
          </w:p>
        </w:tc>
      </w:tr>
    </w:tbl>
    <w:p w:rsidR="00116959" w:rsidRPr="00116959" w:rsidRDefault="00116959" w:rsidP="00116959">
      <w:pPr>
        <w:ind w:left="426" w:hanging="426"/>
      </w:pPr>
    </w:p>
    <w:p w:rsidR="00116959" w:rsidRPr="00116959" w:rsidRDefault="00116959" w:rsidP="00116959">
      <w:pPr>
        <w:ind w:left="426" w:hanging="426"/>
        <w:rPr>
          <w:b/>
        </w:rPr>
      </w:pPr>
      <w:r w:rsidRPr="00116959">
        <w:rPr>
          <w:b/>
        </w:rPr>
        <w:t>ВЫВОДЫ о характере изменения результатов ЕГЭ по предмету математика базовый  уровень.</w:t>
      </w:r>
    </w:p>
    <w:p w:rsidR="00116959" w:rsidRPr="00116959" w:rsidRDefault="00116959" w:rsidP="00116959">
      <w:pPr>
        <w:ind w:left="426" w:hanging="426"/>
        <w:rPr>
          <w:i/>
        </w:rPr>
      </w:pPr>
      <w:r w:rsidRPr="00116959">
        <w:rPr>
          <w:i/>
        </w:rPr>
        <w:t>На основе приведенных в разделе показателей:</w:t>
      </w:r>
    </w:p>
    <w:p w:rsidR="00116959" w:rsidRPr="00116959" w:rsidRDefault="00116959" w:rsidP="00116959">
      <w:pPr>
        <w:ind w:left="426" w:hanging="426"/>
        <w:rPr>
          <w:i/>
        </w:rPr>
      </w:pPr>
      <w:r w:rsidRPr="00116959">
        <w:rPr>
          <w:i/>
        </w:rPr>
        <w:t>А) описываются значимые изменения в результатах ЕГЭ 2022 года по учебному предмету относительно результатов 2020 и 2021 гг.;</w:t>
      </w:r>
    </w:p>
    <w:p w:rsidR="00116959" w:rsidRDefault="00116959" w:rsidP="00116959">
      <w:pPr>
        <w:ind w:left="426" w:hanging="426"/>
        <w:rPr>
          <w:i/>
        </w:rPr>
      </w:pPr>
      <w:proofErr w:type="gramStart"/>
      <w:r w:rsidRPr="00116959">
        <w:rPr>
          <w:i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  <w:proofErr w:type="gramEnd"/>
    </w:p>
    <w:p w:rsidR="002E596C" w:rsidRPr="002E596C" w:rsidRDefault="002E596C" w:rsidP="002E596C">
      <w:pPr>
        <w:overflowPunct w:val="0"/>
        <w:ind w:left="426" w:hanging="426"/>
        <w:jc w:val="both"/>
      </w:pPr>
      <w:r w:rsidRPr="002E596C">
        <w:t>А) Анализируя результаты ЕГЭ за 3 года, наблюдается положительная динамика, средний балл за выполнение работы-5. Работа состоит из 21 задания с кратким  ответом. Были допущены ошибки: в   16,  в 19 задании: умение  выполнят</w:t>
      </w:r>
      <w:r>
        <w:t>ь вычисления и преобразования (</w:t>
      </w:r>
      <w:r w:rsidRPr="002E596C">
        <w:t>100%), в 20  и 21 заданиях: умение строить и исследовать про</w:t>
      </w:r>
      <w:r>
        <w:t>стейшие математические модели (</w:t>
      </w:r>
      <w:r w:rsidRPr="002E596C">
        <w:t xml:space="preserve">100%).Не допустили ошибки, т.е. 100% выполнение 1-15, 17-18 заданий. Успешность выполнения заданий по алгебре и началам математического анализа свидетельствует о том, что 100% участников экзамена базового уровня освоили базовые математические компетенции. </w:t>
      </w:r>
    </w:p>
    <w:p w:rsidR="002E596C" w:rsidRPr="002E596C" w:rsidRDefault="002E596C" w:rsidP="002E596C">
      <w:pPr>
        <w:overflowPunct w:val="0"/>
        <w:ind w:left="426" w:hanging="426"/>
        <w:jc w:val="both"/>
      </w:pPr>
      <w:r w:rsidRPr="002E596C">
        <w:t>Б) Анализ результатов единого государственного экзамена по математике в 2022 году</w:t>
      </w:r>
    </w:p>
    <w:p w:rsidR="002E596C" w:rsidRPr="002E596C" w:rsidRDefault="002E596C" w:rsidP="002E596C">
      <w:pPr>
        <w:overflowPunct w:val="0"/>
        <w:ind w:left="426" w:hanging="426"/>
        <w:jc w:val="both"/>
      </w:pPr>
      <w:r w:rsidRPr="002E596C">
        <w:t>позволяет запланировать работу по совершенствованию процесса преподавани</w:t>
      </w:r>
      <w:r>
        <w:t xml:space="preserve">я  математики в старших классах, </w:t>
      </w:r>
      <w:r w:rsidRPr="002E596C">
        <w:rPr>
          <w:u w:val="single"/>
        </w:rPr>
        <w:t xml:space="preserve">учащиеся невнимательно отнеслись к решению 1 части работы, так как было допущено много ошибок. Работа состоит из 2 частей: в 1 части задания с кратким ответом, а во 2 части задания с развернутым ответом. Были допущены ошибки: в 1 части в  4 задании: умение выполнять вычисления и </w:t>
      </w:r>
      <w:r w:rsidRPr="002E596C">
        <w:rPr>
          <w:u w:val="single"/>
        </w:rPr>
        <w:lastRenderedPageBreak/>
        <w:t>преобразования (100%); 5 задании: умение выполнять действия с геометрическими фигурами, координатами и векторами  (100%); в 7 задании: умение использовать приобретённые знания и умения в практической деятельности и повседневной жизни (100%);  во 2 части в 12,: в 13 задани</w:t>
      </w:r>
      <w:proofErr w:type="gramStart"/>
      <w:r w:rsidRPr="002E596C">
        <w:rPr>
          <w:u w:val="single"/>
        </w:rPr>
        <w:t>и-</w:t>
      </w:r>
      <w:proofErr w:type="gramEnd"/>
      <w:r w:rsidRPr="002E596C">
        <w:rPr>
          <w:u w:val="single"/>
        </w:rPr>
        <w:t xml:space="preserve"> на умение выполнять действия с геометрическими фигурами, координатами и векторами ,в 14 задании на умение решать уравнения и неравенства , в 16 задании: на  умение выполнять действия с геометрическими фигурами, координатами и векторами  (100%), в 17 задании: умение решать уравнения и неравенства с параметром ( 100%); в 18 задании</w:t>
      </w:r>
      <w:proofErr w:type="gramStart"/>
      <w:r w:rsidRPr="002E596C">
        <w:rPr>
          <w:u w:val="single"/>
        </w:rPr>
        <w:t xml:space="preserve"> :</w:t>
      </w:r>
      <w:proofErr w:type="gramEnd"/>
      <w:r w:rsidRPr="002E596C">
        <w:rPr>
          <w:u w:val="single"/>
        </w:rPr>
        <w:t xml:space="preserve"> умение строить и исследовать простейшие математические модели  (100%). Не допустили ошибки, т.е. 100% выполнение в 1 части</w:t>
      </w:r>
      <w:proofErr w:type="gramStart"/>
      <w:r w:rsidRPr="002E596C">
        <w:rPr>
          <w:u w:val="single"/>
        </w:rPr>
        <w:t xml:space="preserve"> :</w:t>
      </w:r>
      <w:proofErr w:type="gramEnd"/>
      <w:r w:rsidRPr="002E596C">
        <w:rPr>
          <w:u w:val="single"/>
        </w:rPr>
        <w:t xml:space="preserve"> с 1 – 3,  6 , 8 -11 заданиях.</w:t>
      </w:r>
    </w:p>
    <w:p w:rsidR="002E596C" w:rsidRPr="002E596C" w:rsidRDefault="002E596C" w:rsidP="002E596C">
      <w:pPr>
        <w:overflowPunct w:val="0"/>
        <w:ind w:left="426" w:hanging="426"/>
      </w:pPr>
      <w:r w:rsidRPr="002E596C">
        <w:rPr>
          <w:u w:val="single"/>
        </w:rPr>
        <w:t xml:space="preserve">1) Основное внимание при подготовке о 1-18 необходим дифференцированный подход в работе с наиболее подготовленными выпускниками. Это относится и к работе на уроке, и к дифференциации домашних заданий и заданий, предлагающихся </w:t>
      </w:r>
      <w:proofErr w:type="gramStart"/>
      <w:r w:rsidRPr="002E596C">
        <w:rPr>
          <w:u w:val="single"/>
        </w:rPr>
        <w:t>обучающимся</w:t>
      </w:r>
      <w:proofErr w:type="gramEnd"/>
      <w:r w:rsidRPr="002E596C">
        <w:rPr>
          <w:u w:val="single"/>
        </w:rPr>
        <w:t xml:space="preserve"> на контрольных, проверочных, диагностических работах.</w:t>
      </w:r>
    </w:p>
    <w:p w:rsidR="002E596C" w:rsidRPr="002E596C" w:rsidRDefault="002E596C" w:rsidP="002E596C">
      <w:pPr>
        <w:overflowPunct w:val="0"/>
        <w:ind w:left="426" w:hanging="426"/>
      </w:pPr>
      <w:r>
        <w:rPr>
          <w:u w:val="single"/>
        </w:rPr>
        <w:t>2</w:t>
      </w:r>
      <w:r w:rsidRPr="002E596C">
        <w:rPr>
          <w:u w:val="single"/>
        </w:rPr>
        <w:t xml:space="preserve">) Необходимо обратить  внимание на изучение геометрии – непосредственно с 7 класса, когда начинается систематическое изучение этого предмета. Причем речь идет не о «натаскивании» на решение конкретных задач, предлагавшихся в различных вариантах ЕГЭ, а о систематическом изучении предмета. Подготовку выпускников к ЕГЭ следует начинать не с рассмотрения примеров решения геометрических задач № 14 и 16, а с изучения свойств геометрических фигур и их элементов. После изучения теории, </w:t>
      </w:r>
      <w:proofErr w:type="gramStart"/>
      <w:r w:rsidRPr="002E596C">
        <w:rPr>
          <w:u w:val="single"/>
        </w:rPr>
        <w:t>обучающимся</w:t>
      </w:r>
      <w:proofErr w:type="gramEnd"/>
      <w:r w:rsidRPr="002E596C">
        <w:rPr>
          <w:u w:val="single"/>
        </w:rPr>
        <w:t xml:space="preserve"> следует браться за самостоятельное решение задач.</w:t>
      </w:r>
    </w:p>
    <w:p w:rsidR="002E596C" w:rsidRPr="002E596C" w:rsidRDefault="002E596C" w:rsidP="002E596C">
      <w:pPr>
        <w:overflowPunct w:val="0"/>
        <w:ind w:left="426" w:hanging="426"/>
      </w:pPr>
      <w:r>
        <w:rPr>
          <w:u w:val="single"/>
        </w:rPr>
        <w:t>3</w:t>
      </w:r>
      <w:r w:rsidRPr="002E596C">
        <w:rPr>
          <w:u w:val="single"/>
        </w:rPr>
        <w:t xml:space="preserve">) Необходимо постоянное поддержание интереса и мотивации; развитие мышления ученика, через решение задач нестандартных и повышенной сложности, головоломок, участие в олимпиадах; развитие логического мышления, умения доказывать и рассуждать, накопление различных способов и приемов, математического </w:t>
      </w:r>
      <w:proofErr w:type="spellStart"/>
      <w:r w:rsidRPr="002E596C">
        <w:rPr>
          <w:u w:val="single"/>
        </w:rPr>
        <w:t>доказательства</w:t>
      </w:r>
      <w:proofErr w:type="gramStart"/>
      <w:r w:rsidRPr="002E596C">
        <w:rPr>
          <w:u w:val="single"/>
        </w:rPr>
        <w:t>.б</w:t>
      </w:r>
      <w:proofErr w:type="gramEnd"/>
      <w:r w:rsidRPr="002E596C">
        <w:rPr>
          <w:u w:val="single"/>
        </w:rPr>
        <w:t>учающихся</w:t>
      </w:r>
      <w:proofErr w:type="spellEnd"/>
      <w:r w:rsidRPr="002E596C">
        <w:rPr>
          <w:u w:val="single"/>
        </w:rPr>
        <w:t xml:space="preserve"> к итоговой аттестации должно быть сосредоточено на подготовке именно к выполнению части 1 экзаменационной работы. </w:t>
      </w:r>
      <w:proofErr w:type="gramStart"/>
      <w:r w:rsidRPr="002E596C">
        <w:rPr>
          <w:u w:val="single"/>
        </w:rPr>
        <w:t>И дело не в том, что успешное выполнение заданий этой части обеспечивает получение удовлетворительного тестового балла, а в том, что это дает возможность обеспечить повторение значительно большего объема материала, сосредоточить внимание обучающихся на обсуждении «подходов» к решению тех или иных задач, выбору способов их решения и сопоставлению этих способов, проверке полученных ответов на правдоподобие и т.п.</w:t>
      </w:r>
      <w:proofErr w:type="gramEnd"/>
    </w:p>
    <w:p w:rsidR="00C80389" w:rsidRPr="00C80389" w:rsidRDefault="00C80389" w:rsidP="002E596C">
      <w:pPr>
        <w:rPr>
          <w:rFonts w:eastAsia="Calibri"/>
          <w:b/>
        </w:rPr>
      </w:pPr>
    </w:p>
    <w:p w:rsidR="00C80389" w:rsidRPr="002E596C" w:rsidRDefault="00C80389" w:rsidP="002E596C">
      <w:pPr>
        <w:jc w:val="center"/>
        <w:rPr>
          <w:rFonts w:eastAsia="Calibri"/>
          <w:bCs/>
          <w:i/>
        </w:rPr>
      </w:pPr>
      <w:r>
        <w:rPr>
          <w:rFonts w:eastAsia="Calibri"/>
          <w:b/>
          <w:bCs/>
          <w:sz w:val="32"/>
          <w:u w:val="single"/>
        </w:rPr>
        <w:t>Физика</w:t>
      </w:r>
      <w:r w:rsidRPr="00C80389">
        <w:rPr>
          <w:rFonts w:eastAsia="Calibri"/>
          <w:b/>
          <w:bCs/>
          <w:sz w:val="32"/>
        </w:rPr>
        <w:br/>
      </w:r>
      <w:r w:rsidRPr="00C80389">
        <w:rPr>
          <w:rFonts w:eastAsia="Calibri"/>
          <w:b/>
          <w:bCs/>
          <w:i/>
        </w:rPr>
        <w:t>(учебный предмет)</w:t>
      </w:r>
    </w:p>
    <w:p w:rsidR="00C80389" w:rsidRPr="00C80389" w:rsidRDefault="00C80389" w:rsidP="00C80389">
      <w:pPr>
        <w:keepNext/>
        <w:keepLines/>
        <w:spacing w:before="360"/>
        <w:jc w:val="center"/>
        <w:outlineLvl w:val="0"/>
        <w:rPr>
          <w:rFonts w:eastAsia="Times New Roman"/>
          <w:b/>
          <w:bCs/>
        </w:rPr>
      </w:pPr>
      <w:r w:rsidRPr="00C80389">
        <w:rPr>
          <w:rFonts w:eastAsia="Times New Roman"/>
          <w:b/>
          <w:bCs/>
        </w:rPr>
        <w:t>1. ХАРАКТЕРИСТИКА УЧАСТНИКОВ ЕГЭ ПО УЧЕБНОМУ ПРЕДМЕТУ</w:t>
      </w:r>
    </w:p>
    <w:p w:rsidR="00C80389" w:rsidRPr="00C80389" w:rsidRDefault="00C80389" w:rsidP="00C80389">
      <w:pPr>
        <w:ind w:left="568" w:hanging="568"/>
        <w:jc w:val="both"/>
        <w:rPr>
          <w:rFonts w:eastAsia="Calibri"/>
        </w:rPr>
      </w:pPr>
    </w:p>
    <w:p w:rsidR="00C80389" w:rsidRPr="00C80389" w:rsidRDefault="00C80389" w:rsidP="00C80389">
      <w:pPr>
        <w:ind w:left="568" w:hanging="568"/>
        <w:jc w:val="both"/>
        <w:rPr>
          <w:rFonts w:eastAsia="Calibri"/>
        </w:rPr>
      </w:pPr>
      <w:r w:rsidRPr="00C80389">
        <w:rPr>
          <w:rFonts w:eastAsia="Calibri"/>
        </w:rPr>
        <w:t>1.1. Количество участников ЕГЭ по учебному предмету (</w:t>
      </w:r>
      <w:proofErr w:type="gramStart"/>
      <w:r w:rsidRPr="00C80389">
        <w:rPr>
          <w:rFonts w:eastAsia="Calibri"/>
        </w:rPr>
        <w:t>за</w:t>
      </w:r>
      <w:proofErr w:type="gramEnd"/>
      <w:r w:rsidRPr="00C80389">
        <w:rPr>
          <w:rFonts w:eastAsia="Calibri"/>
        </w:rPr>
        <w:t xml:space="preserve"> последние 3 года)</w:t>
      </w:r>
    </w:p>
    <w:p w:rsidR="00C80389" w:rsidRPr="00C80389" w:rsidRDefault="00C80389" w:rsidP="00C80389">
      <w:pPr>
        <w:ind w:left="568" w:hanging="568"/>
        <w:jc w:val="both"/>
        <w:rPr>
          <w:rFonts w:eastAsia="Calibri"/>
        </w:rPr>
      </w:pP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t>Таблица 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1597"/>
        <w:gridCol w:w="1595"/>
        <w:gridCol w:w="1593"/>
        <w:gridCol w:w="1593"/>
        <w:gridCol w:w="1792"/>
      </w:tblGrid>
      <w:tr w:rsidR="00C80389" w:rsidRPr="00C80389" w:rsidTr="00C80389"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>
              <w:rPr>
                <w:rFonts w:eastAsia="Calibri"/>
                <w:b/>
                <w:noProof/>
                <w:lang w:eastAsia="en-US"/>
              </w:rPr>
              <w:t>2020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>
              <w:rPr>
                <w:rFonts w:eastAsia="Calibri"/>
                <w:b/>
                <w:noProof/>
                <w:lang w:eastAsia="en-US"/>
              </w:rPr>
              <w:t>2021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>
              <w:rPr>
                <w:rFonts w:eastAsia="Calibri"/>
                <w:b/>
                <w:noProof/>
                <w:lang w:eastAsia="en-US"/>
              </w:rPr>
              <w:t>2022</w:t>
            </w:r>
          </w:p>
        </w:tc>
      </w:tr>
      <w:tr w:rsidR="00C80389" w:rsidRPr="00C80389" w:rsidTr="00C80389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чел.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% от общего числа участников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чел.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% от общего числа участников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чел.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% от общего числа участников</w:t>
            </w:r>
          </w:p>
        </w:tc>
      </w:tr>
      <w:tr w:rsidR="00C80389" w:rsidRPr="00C80389" w:rsidTr="00C80389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50%</w:t>
            </w:r>
          </w:p>
        </w:tc>
      </w:tr>
    </w:tbl>
    <w:p w:rsidR="00C80389" w:rsidRPr="00C80389" w:rsidRDefault="00C80389" w:rsidP="00C80389">
      <w:pPr>
        <w:ind w:left="1080"/>
        <w:contextualSpacing/>
        <w:rPr>
          <w:rFonts w:eastAsia="Calibri"/>
          <w:lang w:eastAsia="en-US"/>
        </w:rPr>
      </w:pPr>
    </w:p>
    <w:p w:rsidR="00C80389" w:rsidRPr="00C80389" w:rsidRDefault="00C80389" w:rsidP="00C80389">
      <w:pPr>
        <w:ind w:left="568" w:hanging="568"/>
        <w:rPr>
          <w:rFonts w:eastAsia="Calibri"/>
        </w:rPr>
      </w:pPr>
      <w:r w:rsidRPr="00C80389">
        <w:rPr>
          <w:rFonts w:eastAsia="Calibri"/>
        </w:rPr>
        <w:t>1.2. Процентное соотношение юношей и девушек, участвующих в ЕГЭ</w:t>
      </w: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lastRenderedPageBreak/>
        <w:t>Таблица 23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1"/>
        <w:gridCol w:w="687"/>
        <w:gridCol w:w="2064"/>
        <w:gridCol w:w="689"/>
        <w:gridCol w:w="2062"/>
        <w:gridCol w:w="687"/>
        <w:gridCol w:w="2062"/>
      </w:tblGrid>
      <w:tr w:rsidR="00C80389" w:rsidRPr="00C80389" w:rsidTr="00C80389"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 w:rsidRPr="00C80389">
              <w:rPr>
                <w:rFonts w:eastAsia="Calibri"/>
                <w:b/>
                <w:noProof/>
                <w:lang w:eastAsia="en-US"/>
              </w:rPr>
              <w:t>Пол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>
              <w:rPr>
                <w:rFonts w:eastAsia="Calibri"/>
                <w:b/>
                <w:noProof/>
                <w:lang w:eastAsia="en-US"/>
              </w:rPr>
              <w:t>2020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>
              <w:rPr>
                <w:rFonts w:eastAsia="Calibri"/>
                <w:b/>
                <w:noProof/>
                <w:lang w:eastAsia="en-US"/>
              </w:rPr>
              <w:t>2021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  <w:r>
              <w:rPr>
                <w:rFonts w:eastAsia="Calibri"/>
                <w:b/>
                <w:noProof/>
                <w:lang w:eastAsia="en-US"/>
              </w:rPr>
              <w:t>2022</w:t>
            </w:r>
          </w:p>
        </w:tc>
      </w:tr>
      <w:tr w:rsidR="00C80389" w:rsidRPr="00C80389" w:rsidTr="00C8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чел.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% от общего числа участников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чел.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% от общего числа участников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чел.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 w:rsidRPr="00C80389">
              <w:rPr>
                <w:rFonts w:eastAsia="Calibri"/>
                <w:noProof/>
                <w:lang w:eastAsia="en-US"/>
              </w:rPr>
              <w:t>% от общего числа участников</w:t>
            </w:r>
          </w:p>
        </w:tc>
      </w:tr>
      <w:tr w:rsidR="00C80389" w:rsidRPr="00C80389" w:rsidTr="00C8038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Женский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50%</w:t>
            </w:r>
          </w:p>
        </w:tc>
      </w:tr>
      <w:tr w:rsidR="00C80389" w:rsidRPr="00C80389" w:rsidTr="00C80389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tabs>
                <w:tab w:val="left" w:pos="10320"/>
              </w:tabs>
              <w:spacing w:line="276" w:lineRule="auto"/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</w:tr>
    </w:tbl>
    <w:p w:rsidR="00C80389" w:rsidRPr="00C80389" w:rsidRDefault="00C80389" w:rsidP="00C80389">
      <w:pPr>
        <w:ind w:left="568" w:hanging="568"/>
        <w:rPr>
          <w:rFonts w:eastAsia="Calibri"/>
        </w:rPr>
      </w:pPr>
    </w:p>
    <w:p w:rsidR="00C80389" w:rsidRPr="00C80389" w:rsidRDefault="00C80389" w:rsidP="00C80389">
      <w:pPr>
        <w:ind w:left="567" w:hanging="568"/>
        <w:contextualSpacing/>
        <w:rPr>
          <w:rFonts w:eastAsia="Times New Roman"/>
        </w:rPr>
      </w:pPr>
      <w:r w:rsidRPr="00C80389">
        <w:rPr>
          <w:rFonts w:eastAsia="Times New Roman"/>
        </w:rPr>
        <w:t xml:space="preserve">1.3. Количество участников ЕГЭ в ОО по категориям </w:t>
      </w: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t>Таблица 24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C80389" w:rsidRPr="00C80389" w:rsidTr="00C8038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Всего участников ЕГЭ по предмету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9A7C1A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80389" w:rsidRPr="00C80389" w:rsidTr="00C80389">
        <w:trPr>
          <w:trHeight w:val="5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Из них:</w:t>
            </w:r>
          </w:p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выпускников </w:t>
            </w:r>
            <w:proofErr w:type="gramStart"/>
            <w:r w:rsidRPr="00C80389">
              <w:rPr>
                <w:rFonts w:eastAsia="Calibri"/>
                <w:lang w:eastAsia="en-US"/>
              </w:rPr>
              <w:t>текущего</w:t>
            </w:r>
            <w:proofErr w:type="gramEnd"/>
            <w:r w:rsidRPr="00C80389">
              <w:rPr>
                <w:rFonts w:eastAsia="Calibri"/>
                <w:lang w:eastAsia="en-US"/>
              </w:rPr>
              <w:t xml:space="preserve"> года, обучающихся по программам СОО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80389" w:rsidRPr="00C80389" w:rsidTr="00C8038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выпускников </w:t>
            </w:r>
            <w:proofErr w:type="gramStart"/>
            <w:r w:rsidRPr="00C80389">
              <w:rPr>
                <w:rFonts w:eastAsia="Calibri"/>
                <w:lang w:eastAsia="en-US"/>
              </w:rPr>
              <w:t>текущего</w:t>
            </w:r>
            <w:proofErr w:type="gramEnd"/>
            <w:r w:rsidRPr="00C80389">
              <w:rPr>
                <w:rFonts w:eastAsia="Calibri"/>
                <w:lang w:eastAsia="en-US"/>
              </w:rPr>
              <w:t xml:space="preserve"> года, обучающихся по программам СПО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 нет</w:t>
            </w:r>
          </w:p>
        </w:tc>
      </w:tr>
      <w:tr w:rsidR="00C80389" w:rsidRPr="00C80389" w:rsidTr="00C8038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выпускников прошлых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80389" w:rsidRPr="00C80389" w:rsidTr="00C8038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участников с ограниченными возможностями здоровья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</w:tr>
    </w:tbl>
    <w:p w:rsidR="00C80389" w:rsidRPr="00C80389" w:rsidRDefault="00C80389" w:rsidP="00C80389">
      <w:pPr>
        <w:ind w:left="1080"/>
        <w:contextualSpacing/>
        <w:rPr>
          <w:rFonts w:eastAsia="Calibri"/>
          <w:lang w:eastAsia="en-US"/>
        </w:rPr>
      </w:pPr>
    </w:p>
    <w:p w:rsidR="00C80389" w:rsidRPr="00C80389" w:rsidRDefault="00C80389" w:rsidP="00C80389">
      <w:pPr>
        <w:ind w:left="567" w:hanging="567"/>
        <w:jc w:val="both"/>
        <w:rPr>
          <w:rFonts w:eastAsia="Calibri"/>
        </w:rPr>
      </w:pPr>
      <w:r w:rsidRPr="00C80389">
        <w:rPr>
          <w:rFonts w:eastAsia="Calibri"/>
        </w:rPr>
        <w:t xml:space="preserve">1.4. Количество участников ЕГЭ по типам ОО </w:t>
      </w: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t>Таблица 25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C80389" w:rsidRPr="00C80389" w:rsidTr="00C8038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Всего ВТГ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80389" w:rsidRPr="00C80389" w:rsidTr="00C8038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Из них:</w:t>
            </w:r>
          </w:p>
          <w:p w:rsidR="00C80389" w:rsidRPr="00C80389" w:rsidRDefault="00C80389" w:rsidP="00C80389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выпускники лицеев и гимназий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</w:tr>
      <w:tr w:rsidR="00C80389" w:rsidRPr="00C80389" w:rsidTr="00C8038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выпускники СОШ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C80389" w:rsidRPr="00C80389" w:rsidRDefault="00C80389" w:rsidP="00C80389">
      <w:pPr>
        <w:rPr>
          <w:rFonts w:eastAsia="Calibri"/>
          <w:b/>
        </w:rPr>
      </w:pPr>
    </w:p>
    <w:p w:rsidR="00C80389" w:rsidRPr="00C80389" w:rsidRDefault="00C80389" w:rsidP="00C80389">
      <w:pPr>
        <w:ind w:left="-426" w:firstLine="426"/>
        <w:jc w:val="center"/>
        <w:rPr>
          <w:rFonts w:eastAsia="Calibri"/>
          <w:b/>
        </w:rPr>
      </w:pPr>
    </w:p>
    <w:p w:rsidR="00C80389" w:rsidRPr="00C80389" w:rsidRDefault="00C80389" w:rsidP="00C80389">
      <w:pPr>
        <w:ind w:left="-426" w:firstLine="426"/>
        <w:jc w:val="center"/>
        <w:rPr>
          <w:rFonts w:eastAsia="Calibri"/>
        </w:rPr>
      </w:pPr>
      <w:r w:rsidRPr="00C80389">
        <w:rPr>
          <w:rFonts w:eastAsia="Calibri"/>
          <w:b/>
        </w:rPr>
        <w:t xml:space="preserve">2. ВЫВОДЫ о характере изменения количества участников ЕГЭ по учебному предмету </w:t>
      </w:r>
      <w:r w:rsidRPr="00C80389">
        <w:rPr>
          <w:rFonts w:eastAsia="Calibri"/>
        </w:rPr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116959" w:rsidRPr="00116959" w:rsidRDefault="00116959" w:rsidP="00116959">
      <w:pPr>
        <w:spacing w:line="360" w:lineRule="auto"/>
        <w:ind w:left="-425"/>
        <w:jc w:val="both"/>
        <w:rPr>
          <w:u w:val="single"/>
        </w:rPr>
      </w:pPr>
      <w:r w:rsidRPr="00116959">
        <w:rPr>
          <w:u w:val="single"/>
        </w:rPr>
        <w:t>происходит снижение числа участников в связи уменьшением общего количества выпускников</w:t>
      </w:r>
    </w:p>
    <w:p w:rsidR="00C80389" w:rsidRPr="00C80389" w:rsidRDefault="00C80389" w:rsidP="00C80389">
      <w:pPr>
        <w:ind w:left="-426" w:firstLine="426"/>
        <w:jc w:val="center"/>
        <w:rPr>
          <w:rFonts w:eastAsia="Times New Roman"/>
          <w:b/>
        </w:rPr>
      </w:pPr>
    </w:p>
    <w:p w:rsidR="00C80389" w:rsidRPr="00C80389" w:rsidRDefault="00C80389" w:rsidP="00C80389">
      <w:pPr>
        <w:ind w:left="-426" w:firstLine="426"/>
        <w:jc w:val="center"/>
        <w:rPr>
          <w:rFonts w:eastAsia="Times New Roman"/>
          <w:b/>
        </w:rPr>
      </w:pPr>
      <w:r w:rsidRPr="00C80389">
        <w:rPr>
          <w:rFonts w:eastAsia="Times New Roman"/>
          <w:b/>
        </w:rPr>
        <w:t>3.  ОСНОВНЫЕ РЕЗУЛЬТАТЫ ЕГЭ ПО ПРЕДМЕТУ</w:t>
      </w:r>
    </w:p>
    <w:p w:rsidR="00C80389" w:rsidRPr="00C80389" w:rsidRDefault="00C80389" w:rsidP="00C80389">
      <w:pPr>
        <w:ind w:left="-426" w:firstLine="426"/>
        <w:jc w:val="both"/>
        <w:rPr>
          <w:rFonts w:eastAsia="Times New Roman"/>
          <w:b/>
        </w:rPr>
      </w:pPr>
    </w:p>
    <w:p w:rsidR="00C80389" w:rsidRPr="00C80389" w:rsidRDefault="00C80389" w:rsidP="00C80389">
      <w:pPr>
        <w:ind w:left="567" w:hanging="567"/>
        <w:rPr>
          <w:rFonts w:eastAsia="Calibri"/>
        </w:rPr>
      </w:pPr>
      <w:r w:rsidRPr="00C80389">
        <w:rPr>
          <w:rFonts w:eastAsia="Calibri"/>
        </w:rPr>
        <w:t xml:space="preserve">3.1.  </w:t>
      </w:r>
      <w:r w:rsidRPr="00C80389">
        <w:rPr>
          <w:rFonts w:eastAsia="Calibri"/>
          <w:b/>
        </w:rPr>
        <w:t xml:space="preserve">Диаграмма </w:t>
      </w:r>
      <w:r w:rsidRPr="00C80389">
        <w:rPr>
          <w:rFonts w:eastAsia="Calibri"/>
        </w:rPr>
        <w:t xml:space="preserve">распределения тестовых баллов по предмету в 2021 г. (количество участников, получивших тот </w:t>
      </w:r>
      <w:proofErr w:type="gramStart"/>
      <w:r w:rsidRPr="00C80389">
        <w:rPr>
          <w:rFonts w:eastAsia="Calibri"/>
        </w:rPr>
        <w:t>и ли</w:t>
      </w:r>
      <w:proofErr w:type="gramEnd"/>
      <w:r w:rsidRPr="00C80389">
        <w:rPr>
          <w:rFonts w:eastAsia="Calibri"/>
        </w:rPr>
        <w:t xml:space="preserve"> иной тестовый балл)</w:t>
      </w:r>
    </w:p>
    <w:p w:rsidR="00C80389" w:rsidRPr="00C80389" w:rsidRDefault="00C80389" w:rsidP="00C80389">
      <w:pPr>
        <w:ind w:left="567" w:hanging="567"/>
        <w:rPr>
          <w:rFonts w:eastAsia="Calibri"/>
        </w:rPr>
      </w:pPr>
    </w:p>
    <w:p w:rsidR="00C80389" w:rsidRPr="00C80389" w:rsidRDefault="00C80389" w:rsidP="00C80389">
      <w:pPr>
        <w:jc w:val="both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5247640" cy="34829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0389" w:rsidRPr="00C80389" w:rsidRDefault="00C80389" w:rsidP="00C80389">
      <w:pPr>
        <w:ind w:left="567" w:hanging="567"/>
        <w:rPr>
          <w:rFonts w:eastAsia="Calibri"/>
        </w:rPr>
      </w:pPr>
    </w:p>
    <w:p w:rsidR="00C80389" w:rsidRPr="00C80389" w:rsidRDefault="00C80389" w:rsidP="00C80389">
      <w:pPr>
        <w:ind w:left="567" w:hanging="567"/>
        <w:rPr>
          <w:rFonts w:eastAsia="Calibri"/>
        </w:rPr>
      </w:pPr>
      <w:r w:rsidRPr="00C80389">
        <w:rPr>
          <w:rFonts w:eastAsia="Calibri"/>
        </w:rPr>
        <w:t xml:space="preserve">3.2. Динамика результатов ЕГЭ по предмету </w:t>
      </w:r>
      <w:proofErr w:type="gramStart"/>
      <w:r w:rsidRPr="00C80389">
        <w:rPr>
          <w:rFonts w:eastAsia="Calibri"/>
        </w:rPr>
        <w:t>за</w:t>
      </w:r>
      <w:proofErr w:type="gramEnd"/>
      <w:r w:rsidRPr="00C80389">
        <w:rPr>
          <w:rFonts w:eastAsia="Calibri"/>
        </w:rPr>
        <w:t xml:space="preserve"> последние 3 года</w:t>
      </w:r>
    </w:p>
    <w:p w:rsid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</w:p>
    <w:p w:rsid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t>Таблица 26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C80389" w:rsidRPr="00C80389" w:rsidTr="00C80389">
        <w:trPr>
          <w:cantSplit/>
          <w:trHeight w:val="338"/>
          <w:tblHeader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ГБОУ СОШ с. Борискино-Игар</w:t>
            </w:r>
          </w:p>
        </w:tc>
      </w:tr>
      <w:tr w:rsidR="00C80389" w:rsidRPr="00C80389" w:rsidTr="00C80389">
        <w:trPr>
          <w:cantSplit/>
          <w:trHeight w:val="15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389" w:rsidRPr="00C80389" w:rsidRDefault="00C80389" w:rsidP="00C80389">
            <w:pPr>
              <w:rPr>
                <w:rFonts w:eastAsia="MS Minch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2020</w:t>
            </w:r>
            <w:r w:rsidRPr="00C80389">
              <w:rPr>
                <w:rFonts w:eastAsia="MS Mincho"/>
                <w:lang w:eastAsia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2021</w:t>
            </w:r>
            <w:r w:rsidRPr="00C80389">
              <w:rPr>
                <w:rFonts w:eastAsia="MS Mincho"/>
                <w:lang w:eastAsia="en-US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2022</w:t>
            </w:r>
            <w:r w:rsidRPr="00C80389">
              <w:rPr>
                <w:rFonts w:eastAsia="MS Mincho"/>
                <w:lang w:eastAsia="en-US"/>
              </w:rPr>
              <w:t xml:space="preserve"> г.</w:t>
            </w:r>
          </w:p>
        </w:tc>
      </w:tr>
      <w:tr w:rsidR="00C80389" w:rsidRPr="00C80389" w:rsidTr="00C80389">
        <w:trPr>
          <w:cantSplit/>
          <w:trHeight w:val="349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Не преодолели минимального балла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</w:tr>
      <w:tr w:rsidR="00C80389" w:rsidRPr="00C80389" w:rsidTr="00C80389">
        <w:trPr>
          <w:cantSplit/>
          <w:trHeight w:val="35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Средний тестовый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45</w:t>
            </w:r>
          </w:p>
        </w:tc>
      </w:tr>
      <w:tr w:rsidR="00C80389" w:rsidRPr="00C80389" w:rsidTr="00C80389">
        <w:trPr>
          <w:cantSplit/>
          <w:trHeight w:val="33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Получили от 81 до 99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</w:tr>
      <w:tr w:rsidR="00C80389" w:rsidRPr="00C80389" w:rsidTr="00C80389">
        <w:trPr>
          <w:cantSplit/>
          <w:trHeight w:val="33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both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Получили 100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89" w:rsidRPr="00C80389" w:rsidRDefault="00C80389" w:rsidP="00C8038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C80389">
              <w:rPr>
                <w:rFonts w:eastAsia="MS Mincho"/>
                <w:lang w:eastAsia="en-US"/>
              </w:rPr>
              <w:t>0</w:t>
            </w:r>
          </w:p>
        </w:tc>
      </w:tr>
    </w:tbl>
    <w:p w:rsidR="00C80389" w:rsidRPr="00C80389" w:rsidRDefault="00C80389" w:rsidP="00C80389">
      <w:pPr>
        <w:ind w:left="709"/>
        <w:jc w:val="both"/>
        <w:rPr>
          <w:rFonts w:eastAsia="Calibri"/>
        </w:rPr>
      </w:pPr>
    </w:p>
    <w:p w:rsidR="00C80389" w:rsidRPr="00C80389" w:rsidRDefault="00C80389" w:rsidP="00C80389">
      <w:pPr>
        <w:tabs>
          <w:tab w:val="left" w:pos="709"/>
        </w:tabs>
        <w:jc w:val="both"/>
        <w:rPr>
          <w:rFonts w:eastAsia="Calibri"/>
        </w:rPr>
      </w:pPr>
    </w:p>
    <w:p w:rsidR="00C80389" w:rsidRPr="00C80389" w:rsidRDefault="00C80389" w:rsidP="00C80389">
      <w:pPr>
        <w:ind w:left="567" w:hanging="567"/>
        <w:rPr>
          <w:rFonts w:eastAsia="Calibri"/>
        </w:rPr>
      </w:pPr>
      <w:r w:rsidRPr="00C80389">
        <w:rPr>
          <w:rFonts w:eastAsia="Calibri"/>
        </w:rPr>
        <w:t>3.3. Результаты по группам участников экзамена с различным уровнем подготовки:</w:t>
      </w:r>
    </w:p>
    <w:p w:rsidR="00C80389" w:rsidRPr="00C80389" w:rsidRDefault="00C80389" w:rsidP="00C80389">
      <w:pPr>
        <w:tabs>
          <w:tab w:val="left" w:pos="709"/>
        </w:tabs>
        <w:jc w:val="both"/>
        <w:rPr>
          <w:rFonts w:eastAsia="Calibri"/>
        </w:rPr>
      </w:pPr>
    </w:p>
    <w:p w:rsidR="00C80389" w:rsidRPr="00C80389" w:rsidRDefault="00C80389" w:rsidP="00C80389">
      <w:pPr>
        <w:contextualSpacing/>
        <w:rPr>
          <w:rFonts w:eastAsia="Times New Roman"/>
        </w:rPr>
      </w:pPr>
      <w:r w:rsidRPr="00C80389">
        <w:rPr>
          <w:rFonts w:eastAsia="Times New Roman"/>
        </w:rPr>
        <w:t xml:space="preserve">А) с учетом категории участников ЕГЭ </w:t>
      </w: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t>Таблица 27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C80389" w:rsidRPr="00C80389" w:rsidTr="00C80389">
        <w:trPr>
          <w:cantSplit/>
          <w:trHeight w:val="1058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Выпускники </w:t>
            </w:r>
            <w:proofErr w:type="gramStart"/>
            <w:r w:rsidRPr="00C80389">
              <w:rPr>
                <w:rFonts w:eastAsia="Calibri"/>
                <w:lang w:eastAsia="en-US"/>
              </w:rPr>
              <w:t>текущего</w:t>
            </w:r>
            <w:proofErr w:type="gramEnd"/>
            <w:r w:rsidRPr="00C80389">
              <w:rPr>
                <w:rFonts w:eastAsia="Calibri"/>
                <w:lang w:eastAsia="en-US"/>
              </w:rPr>
              <w:t xml:space="preserve"> года, обучающиеся по программам СОО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Выпускники </w:t>
            </w:r>
            <w:proofErr w:type="gramStart"/>
            <w:r w:rsidRPr="00C80389">
              <w:rPr>
                <w:rFonts w:eastAsia="Calibri"/>
                <w:lang w:eastAsia="en-US"/>
              </w:rPr>
              <w:t>текущего</w:t>
            </w:r>
            <w:proofErr w:type="gramEnd"/>
            <w:r w:rsidRPr="00C80389">
              <w:rPr>
                <w:rFonts w:eastAsia="Calibri"/>
                <w:lang w:eastAsia="en-US"/>
              </w:rPr>
              <w:t xml:space="preserve"> года, обучающиеся по программам СПО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Выпускники прошлых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Участники ЕГЭ с ОВЗ</w:t>
            </w:r>
          </w:p>
        </w:tc>
      </w:tr>
      <w:tr w:rsidR="00C80389" w:rsidRPr="00C80389" w:rsidTr="00C80389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Times New Roman"/>
                <w:bCs/>
              </w:rPr>
              <w:t>Доля</w:t>
            </w:r>
            <w:r w:rsidRPr="00C80389">
              <w:rPr>
                <w:rFonts w:eastAsia="Calibri"/>
                <w:lang w:eastAsia="en-US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C80389" w:rsidRPr="00C80389" w:rsidTr="00C80389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Times New Roman"/>
                <w:bCs/>
              </w:rPr>
              <w:lastRenderedPageBreak/>
              <w:t>Доля</w:t>
            </w:r>
            <w:r w:rsidRPr="00C80389">
              <w:rPr>
                <w:rFonts w:eastAsia="Calibri"/>
                <w:lang w:eastAsia="en-US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11695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C80389" w:rsidRPr="00C80389" w:rsidTr="00C80389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Times New Roman"/>
                <w:bCs/>
              </w:rPr>
              <w:t>Доля</w:t>
            </w:r>
            <w:r w:rsidRPr="00C80389">
              <w:rPr>
                <w:rFonts w:eastAsia="Calibri"/>
                <w:lang w:eastAsia="en-US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89" w:rsidRPr="00C80389" w:rsidRDefault="00C80389" w:rsidP="00C8038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C80389" w:rsidRPr="00C80389" w:rsidRDefault="00C80389" w:rsidP="00C8038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C80389" w:rsidRPr="00C80389" w:rsidTr="00C80389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Times New Roman"/>
                <w:bCs/>
              </w:rPr>
              <w:t>Доля</w:t>
            </w:r>
            <w:r w:rsidRPr="00C80389">
              <w:rPr>
                <w:rFonts w:eastAsia="Calibri"/>
                <w:lang w:eastAsia="en-US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C80389" w:rsidRPr="00C80389" w:rsidTr="00C80389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Количество участников, получивших 100 баллов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b/>
                <w:lang w:eastAsia="en-US"/>
              </w:rPr>
              <w:t>0</w:t>
            </w:r>
          </w:p>
        </w:tc>
      </w:tr>
    </w:tbl>
    <w:p w:rsidR="00C80389" w:rsidRPr="00C80389" w:rsidRDefault="00C80389" w:rsidP="00C80389">
      <w:pPr>
        <w:spacing w:after="120"/>
        <w:ind w:left="709" w:hanging="709"/>
        <w:contextualSpacing/>
        <w:jc w:val="both"/>
        <w:rPr>
          <w:rFonts w:eastAsia="Times New Roman"/>
          <w:b/>
        </w:rPr>
      </w:pPr>
    </w:p>
    <w:p w:rsidR="00C80389" w:rsidRPr="00C80389" w:rsidRDefault="00C80389" w:rsidP="00C80389">
      <w:pPr>
        <w:spacing w:after="120"/>
        <w:ind w:left="709" w:hanging="709"/>
        <w:contextualSpacing/>
        <w:jc w:val="both"/>
        <w:rPr>
          <w:rFonts w:eastAsia="Times New Roman"/>
        </w:rPr>
      </w:pPr>
    </w:p>
    <w:p w:rsidR="00C80389" w:rsidRPr="00C80389" w:rsidRDefault="00C80389" w:rsidP="00C80389">
      <w:pPr>
        <w:spacing w:after="120"/>
        <w:ind w:left="709" w:hanging="709"/>
        <w:contextualSpacing/>
        <w:jc w:val="both"/>
        <w:rPr>
          <w:rFonts w:eastAsia="Times New Roman"/>
        </w:rPr>
      </w:pPr>
      <w:r w:rsidRPr="00C80389">
        <w:rPr>
          <w:rFonts w:eastAsia="Times New Roman"/>
        </w:rPr>
        <w:t xml:space="preserve">Б) с учетом типа ОО </w:t>
      </w: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C80389">
        <w:rPr>
          <w:rFonts w:eastAsia="Calibri"/>
          <w:bCs/>
          <w:i/>
          <w:sz w:val="22"/>
          <w:szCs w:val="18"/>
        </w:rPr>
        <w:t>Таблица 28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453"/>
        <w:gridCol w:w="1453"/>
        <w:gridCol w:w="1453"/>
        <w:gridCol w:w="1559"/>
      </w:tblGrid>
      <w:tr w:rsidR="00C80389" w:rsidRPr="00C80389" w:rsidTr="00C80389">
        <w:trPr>
          <w:cantSplit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Times New Roman"/>
                <w:bCs/>
              </w:rPr>
              <w:t>Доля</w:t>
            </w:r>
            <w:r w:rsidRPr="00C80389">
              <w:rPr>
                <w:rFonts w:eastAsia="Calibri"/>
                <w:lang w:eastAsia="en-US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Количество участников, получивших </w:t>
            </w:r>
          </w:p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100 баллов</w:t>
            </w:r>
          </w:p>
        </w:tc>
      </w:tr>
      <w:tr w:rsidR="00C80389" w:rsidRPr="00C80389" w:rsidTr="00C80389">
        <w:trPr>
          <w:cantSplit/>
          <w:tblHeader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rPr>
                <w:rFonts w:eastAsia="Calibri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ниже </w:t>
            </w:r>
            <w:proofErr w:type="spellStart"/>
            <w:proofErr w:type="gramStart"/>
            <w:r w:rsidRPr="00C80389">
              <w:rPr>
                <w:rFonts w:eastAsia="Calibri"/>
                <w:lang w:eastAsia="en-US"/>
              </w:rPr>
              <w:t>минималь-ного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 xml:space="preserve">от </w:t>
            </w:r>
            <w:proofErr w:type="spellStart"/>
            <w:proofErr w:type="gramStart"/>
            <w:r w:rsidRPr="00C80389">
              <w:rPr>
                <w:rFonts w:eastAsia="Calibri"/>
                <w:lang w:eastAsia="en-US"/>
              </w:rPr>
              <w:t>минималь-ного</w:t>
            </w:r>
            <w:proofErr w:type="spellEnd"/>
            <w:proofErr w:type="gramEnd"/>
            <w:r w:rsidRPr="00C80389">
              <w:rPr>
                <w:rFonts w:eastAsia="Calibri"/>
                <w:lang w:eastAsia="en-US"/>
              </w:rPr>
              <w:t xml:space="preserve"> до 60 баллов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от 61 до 80 баллов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от 81 до 99 баллов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rPr>
                <w:rFonts w:eastAsia="Calibri"/>
                <w:lang w:eastAsia="en-US"/>
              </w:rPr>
            </w:pPr>
          </w:p>
        </w:tc>
      </w:tr>
      <w:tr w:rsidR="00C80389" w:rsidRPr="00C80389" w:rsidTr="00C80389">
        <w:trPr>
          <w:cantSplit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СОШ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11695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0</w:t>
            </w:r>
          </w:p>
        </w:tc>
      </w:tr>
      <w:tr w:rsidR="00C80389" w:rsidRPr="00C80389" w:rsidTr="00C80389">
        <w:trPr>
          <w:cantSplit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Лицеи, гимназии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89" w:rsidRPr="00C80389" w:rsidRDefault="009A7C1A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89" w:rsidRPr="00C80389" w:rsidRDefault="009A7C1A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89" w:rsidRPr="00C80389" w:rsidRDefault="009A7C1A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89" w:rsidRPr="00C80389" w:rsidRDefault="009A7C1A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89" w:rsidRPr="00C80389" w:rsidRDefault="009A7C1A" w:rsidP="00C8038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C80389" w:rsidRPr="00C80389" w:rsidRDefault="00C80389" w:rsidP="00C80389">
      <w:pPr>
        <w:ind w:left="709"/>
        <w:contextualSpacing/>
        <w:jc w:val="both"/>
        <w:rPr>
          <w:rFonts w:eastAsia="Times New Roman"/>
          <w:b/>
        </w:rPr>
      </w:pPr>
    </w:p>
    <w:p w:rsidR="00C80389" w:rsidRPr="00C80389" w:rsidRDefault="00C80389" w:rsidP="00C80389">
      <w:pPr>
        <w:jc w:val="both"/>
        <w:rPr>
          <w:rFonts w:eastAsia="Calibri"/>
        </w:rPr>
      </w:pPr>
    </w:p>
    <w:p w:rsidR="00C80389" w:rsidRPr="00C80389" w:rsidRDefault="00C80389" w:rsidP="00C80389">
      <w:pPr>
        <w:rPr>
          <w:rFonts w:eastAsia="Calibri"/>
          <w:b/>
        </w:rPr>
      </w:pPr>
      <w:r w:rsidRPr="00C80389">
        <w:rPr>
          <w:rFonts w:eastAsia="Times New Roman"/>
        </w:rPr>
        <w:t xml:space="preserve">3.4. </w:t>
      </w:r>
      <w:r w:rsidRPr="00C80389">
        <w:rPr>
          <w:rFonts w:eastAsia="Calibri"/>
        </w:rPr>
        <w:t>Вывод о характере изменения результатов ЕГЭ по предмету</w:t>
      </w:r>
      <w:r w:rsidRPr="00C80389">
        <w:rPr>
          <w:rFonts w:eastAsia="Calibri"/>
          <w:b/>
        </w:rPr>
        <w:br/>
      </w:r>
    </w:p>
    <w:p w:rsidR="0042739B" w:rsidRPr="0042739B" w:rsidRDefault="0042739B" w:rsidP="0042739B">
      <w:pPr>
        <w:spacing w:line="276" w:lineRule="auto"/>
        <w:rPr>
          <w:b/>
          <w:bCs/>
          <w:u w:val="single"/>
        </w:rPr>
      </w:pPr>
      <w:r w:rsidRPr="0042739B">
        <w:rPr>
          <w:u w:val="single"/>
        </w:rPr>
        <w:t>На основе приведённых в таблице данных следует отметить, что</w:t>
      </w:r>
      <w:r>
        <w:rPr>
          <w:u w:val="single"/>
        </w:rPr>
        <w:t xml:space="preserve"> с поставленной задачей ученик справился и набрал 45 баллов по сравнению с прошлыми годами.</w:t>
      </w:r>
      <w:r w:rsidRPr="0042739B">
        <w:rPr>
          <w:u w:val="single"/>
        </w:rPr>
        <w:t xml:space="preserve"> </w:t>
      </w:r>
    </w:p>
    <w:p w:rsidR="00C80389" w:rsidRPr="00C80389" w:rsidRDefault="00C80389" w:rsidP="00C80389">
      <w:pPr>
        <w:keepNext/>
        <w:keepLines/>
        <w:spacing w:before="200"/>
        <w:outlineLvl w:val="2"/>
        <w:rPr>
          <w:rFonts w:eastAsia="Times New Roman"/>
        </w:rPr>
      </w:pPr>
      <w:r w:rsidRPr="00C80389">
        <w:rPr>
          <w:rFonts w:eastAsia="Times New Roman"/>
        </w:rPr>
        <w:t>3.5.  Перечень ОО, продемонстрировавших наиболее высокие и наиболее низкие результаты ЕГЭ по предмету</w:t>
      </w:r>
    </w:p>
    <w:p w:rsidR="00C80389" w:rsidRPr="00C80389" w:rsidRDefault="00C80389" w:rsidP="00C80389">
      <w:pPr>
        <w:keepNext/>
        <w:spacing w:after="200"/>
        <w:jc w:val="right"/>
        <w:rPr>
          <w:rFonts w:eastAsia="Calibri"/>
          <w:bCs/>
          <w:i/>
        </w:rPr>
      </w:pPr>
      <w:r w:rsidRPr="00C80389">
        <w:rPr>
          <w:rFonts w:eastAsia="Calibri"/>
          <w:bCs/>
          <w:i/>
        </w:rPr>
        <w:t xml:space="preserve">Таблица </w:t>
      </w:r>
      <w:r w:rsidRPr="00C80389">
        <w:rPr>
          <w:rFonts w:eastAsia="Calibri"/>
          <w:bCs/>
          <w:i/>
          <w:noProof/>
        </w:rPr>
        <w:t>29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49"/>
        <w:gridCol w:w="2457"/>
        <w:gridCol w:w="2457"/>
        <w:gridCol w:w="2457"/>
      </w:tblGrid>
      <w:tr w:rsidR="00C80389" w:rsidRPr="00C80389" w:rsidTr="00C80389">
        <w:trPr>
          <w:cantSplit/>
          <w:trHeight w:val="942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>№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Calibri"/>
                <w:szCs w:val="22"/>
                <w:lang w:eastAsia="en-US"/>
              </w:rPr>
              <w:t>Наименование</w:t>
            </w:r>
            <w:r w:rsidRPr="00C803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0389">
              <w:rPr>
                <w:rFonts w:eastAsia="Times New Roman"/>
              </w:rPr>
              <w:t>ОО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 xml:space="preserve">Доля участников, получивших </w:t>
            </w:r>
            <w:r w:rsidRPr="00C80389">
              <w:rPr>
                <w:rFonts w:eastAsia="Times New Roman"/>
              </w:rPr>
              <w:br/>
              <w:t>от 81 до 100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 xml:space="preserve">Доля участников, получивших </w:t>
            </w:r>
            <w:r w:rsidRPr="00C80389">
              <w:rPr>
                <w:rFonts w:eastAsia="Times New Roman"/>
              </w:rPr>
              <w:br/>
              <w:t>от 61 до 80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>Доля участников,</w:t>
            </w:r>
          </w:p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 xml:space="preserve">не </w:t>
            </w:r>
            <w:proofErr w:type="gramStart"/>
            <w:r w:rsidRPr="00C80389">
              <w:rPr>
                <w:rFonts w:eastAsia="Times New Roman"/>
              </w:rPr>
              <w:t>достигших</w:t>
            </w:r>
            <w:proofErr w:type="gramEnd"/>
            <w:r w:rsidRPr="00C80389">
              <w:rPr>
                <w:rFonts w:eastAsia="Times New Roman"/>
              </w:rPr>
              <w:t xml:space="preserve"> минимального балла</w:t>
            </w:r>
          </w:p>
        </w:tc>
      </w:tr>
      <w:tr w:rsidR="00C80389" w:rsidRPr="00C80389" w:rsidTr="00C80389">
        <w:trPr>
          <w:cantSplit/>
          <w:trHeight w:val="2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80389">
              <w:rPr>
                <w:rFonts w:eastAsia="Calibri"/>
                <w:lang w:eastAsia="en-US"/>
              </w:rPr>
              <w:t>ГБОУ СОШ с. Борискино-Игар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>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>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89" w:rsidRPr="00C80389" w:rsidRDefault="00C80389" w:rsidP="00C80389">
            <w:pPr>
              <w:contextualSpacing/>
              <w:jc w:val="center"/>
              <w:rPr>
                <w:rFonts w:eastAsia="Times New Roman"/>
              </w:rPr>
            </w:pPr>
            <w:r w:rsidRPr="00C80389">
              <w:rPr>
                <w:rFonts w:eastAsia="Times New Roman"/>
              </w:rPr>
              <w:t>0</w:t>
            </w:r>
          </w:p>
        </w:tc>
      </w:tr>
    </w:tbl>
    <w:p w:rsidR="00C80389" w:rsidRPr="00C80389" w:rsidRDefault="00C80389" w:rsidP="0042739B">
      <w:pPr>
        <w:rPr>
          <w:rFonts w:eastAsia="Calibri"/>
          <w:b/>
        </w:rPr>
      </w:pPr>
    </w:p>
    <w:p w:rsidR="00C80389" w:rsidRPr="00C80389" w:rsidRDefault="00C80389" w:rsidP="00C80389">
      <w:pPr>
        <w:ind w:left="360" w:hanging="360"/>
        <w:rPr>
          <w:rFonts w:eastAsia="Calibri"/>
          <w:b/>
        </w:rPr>
      </w:pPr>
    </w:p>
    <w:p w:rsidR="00C80389" w:rsidRPr="00C80389" w:rsidRDefault="00C80389" w:rsidP="00C80389">
      <w:pPr>
        <w:ind w:left="360" w:hanging="360"/>
        <w:rPr>
          <w:rFonts w:eastAsia="Calibri"/>
          <w:b/>
        </w:rPr>
      </w:pPr>
    </w:p>
    <w:p w:rsidR="0042739B" w:rsidRPr="0042739B" w:rsidRDefault="0042739B" w:rsidP="0042739B">
      <w:pPr>
        <w:ind w:left="426" w:hanging="426"/>
        <w:rPr>
          <w:b/>
        </w:rPr>
      </w:pPr>
      <w:r w:rsidRPr="0042739B">
        <w:rPr>
          <w:b/>
        </w:rPr>
        <w:t>ВЫВОДЫ о характере изменения результатов ЕГЭ по предмету физика</w:t>
      </w:r>
    </w:p>
    <w:p w:rsidR="0042739B" w:rsidRPr="0042739B" w:rsidRDefault="0042739B" w:rsidP="0042739B">
      <w:pPr>
        <w:ind w:left="426" w:hanging="426"/>
        <w:rPr>
          <w:i/>
        </w:rPr>
      </w:pPr>
      <w:r w:rsidRPr="0042739B">
        <w:rPr>
          <w:i/>
        </w:rPr>
        <w:t>На основе приведенных в разделе показателей:</w:t>
      </w:r>
    </w:p>
    <w:p w:rsidR="0042739B" w:rsidRPr="0042739B" w:rsidRDefault="0042739B" w:rsidP="0042739B">
      <w:pPr>
        <w:ind w:left="426" w:hanging="426"/>
        <w:rPr>
          <w:i/>
        </w:rPr>
      </w:pPr>
      <w:r w:rsidRPr="0042739B">
        <w:rPr>
          <w:i/>
        </w:rPr>
        <w:t>А) описываются значимые изменения в результатах ЕГЭ 2022 года по учебному предмету относительно результатов 2020 и 2021 гг.;</w:t>
      </w:r>
    </w:p>
    <w:p w:rsidR="0042739B" w:rsidRPr="0042739B" w:rsidRDefault="0042739B" w:rsidP="0042739B">
      <w:pPr>
        <w:ind w:left="426" w:hanging="426"/>
        <w:rPr>
          <w:i/>
        </w:rPr>
      </w:pPr>
      <w:proofErr w:type="gramStart"/>
      <w:r w:rsidRPr="0042739B">
        <w:rPr>
          <w:i/>
        </w:rPr>
        <w:lastRenderedPageBreak/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  <w:proofErr w:type="gramEnd"/>
    </w:p>
    <w:p w:rsidR="0042739B" w:rsidRPr="0042739B" w:rsidRDefault="0042739B" w:rsidP="0042739B">
      <w:pPr>
        <w:ind w:left="426" w:hanging="426"/>
        <w:rPr>
          <w:u w:val="single"/>
        </w:rPr>
      </w:pPr>
      <w:r w:rsidRPr="0042739B">
        <w:t>А)</w:t>
      </w:r>
      <w:r w:rsidRPr="0042739B">
        <w:rPr>
          <w:u w:val="single"/>
        </w:rPr>
        <w:t>Положительная дин</w:t>
      </w:r>
      <w:r>
        <w:rPr>
          <w:u w:val="single"/>
        </w:rPr>
        <w:t>амика среднего тестового балла-45</w:t>
      </w:r>
      <w:r w:rsidRPr="0042739B">
        <w:rPr>
          <w:u w:val="single"/>
        </w:rPr>
        <w:t xml:space="preserve"> баллов.</w:t>
      </w:r>
      <w:bookmarkStart w:id="4" w:name="_GoBack"/>
      <w:bookmarkEnd w:id="4"/>
    </w:p>
    <w:p w:rsidR="0042739B" w:rsidRPr="0042739B" w:rsidRDefault="0042739B" w:rsidP="0042739B">
      <w:pPr>
        <w:ind w:left="426" w:hanging="426"/>
        <w:rPr>
          <w:u w:val="single"/>
        </w:rPr>
      </w:pPr>
      <w:r w:rsidRPr="0042739B">
        <w:rPr>
          <w:u w:val="single"/>
        </w:rPr>
        <w:t>У участников вызвали затруднения задания части 2, задания  32</w:t>
      </w:r>
    </w:p>
    <w:p w:rsidR="0042739B" w:rsidRPr="0042739B" w:rsidRDefault="0042739B" w:rsidP="0042739B">
      <w:pPr>
        <w:ind w:left="426" w:hanging="426"/>
        <w:jc w:val="both"/>
        <w:rPr>
          <w:u w:val="single"/>
        </w:rPr>
      </w:pPr>
      <w:r w:rsidRPr="0042739B">
        <w:t xml:space="preserve">Б) </w:t>
      </w:r>
      <w:r w:rsidRPr="0042739B">
        <w:rPr>
          <w:u w:val="single"/>
        </w:rPr>
        <w:t>Причины: 1.Допустили ошибки в анализе физических процессов /явлений</w:t>
      </w:r>
      <w:proofErr w:type="gramStart"/>
      <w:r w:rsidRPr="0042739B">
        <w:rPr>
          <w:u w:val="single"/>
        </w:rPr>
        <w:t xml:space="preserve"> ,</w:t>
      </w:r>
      <w:proofErr w:type="gramEnd"/>
      <w:r w:rsidRPr="0042739B">
        <w:rPr>
          <w:u w:val="single"/>
        </w:rPr>
        <w:t xml:space="preserve"> в выборе формул для решения задач.  Наибольшую трудность из первой части вызвали задания, соответствующие темам: «Механика (объяснение явлений; интерпретация результатов опытов, представленных в виде таблицы или графиков, установление соответствия между графиками и физическими величинами; между физическими величинами и формулами)»; «Работа в термодинамике, первый закон термодинамики, КПД тепловой машины»; «Относительная влажность воздуха, количество теплоты». На основе анализа можно сделать вывод: практико-ориентированные задачи по финансовой грамотности. </w:t>
      </w:r>
      <w:proofErr w:type="gramStart"/>
      <w:r w:rsidRPr="0042739B">
        <w:rPr>
          <w:u w:val="single"/>
        </w:rPr>
        <w:t>В процессе преподавания курса физики и проведении тематического контроля знаний необходимо 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умениями; В начале изучения каждой из тем необходимо чётко выявлять степень усвоения тех опорных знаний по данной теме, которые должны были быть усвоены в основной школе.</w:t>
      </w:r>
      <w:proofErr w:type="gramEnd"/>
      <w:r w:rsidRPr="0042739B">
        <w:rPr>
          <w:u w:val="single"/>
        </w:rPr>
        <w:t xml:space="preserve"> Проводить пробные экзамены по физике с последующим подробным поэлементным анализом и отработкой</w:t>
      </w:r>
    </w:p>
    <w:p w:rsidR="00707B9F" w:rsidRDefault="00707B9F"/>
    <w:p w:rsidR="0042739B" w:rsidRDefault="0042739B"/>
    <w:p w:rsidR="0042739B" w:rsidRDefault="0042739B"/>
    <w:p w:rsidR="0042739B" w:rsidRDefault="0042739B"/>
    <w:p w:rsidR="0042739B" w:rsidRDefault="0042739B"/>
    <w:p w:rsidR="0042739B" w:rsidRDefault="0042739B"/>
    <w:p w:rsidR="0042739B" w:rsidRDefault="0042739B"/>
    <w:p w:rsidR="0042739B" w:rsidRDefault="0042739B">
      <w:r>
        <w:t>Директор:                                                       /Сорокина И.Ю./</w:t>
      </w:r>
    </w:p>
    <w:p w:rsidR="0042739B" w:rsidRDefault="0042739B"/>
    <w:p w:rsidR="0042739B" w:rsidRDefault="0042739B"/>
    <w:p w:rsidR="0042739B" w:rsidRDefault="0042739B"/>
    <w:p w:rsidR="0042739B" w:rsidRDefault="0042739B">
      <w:r>
        <w:t>Зам по УВР:                                                   /Кошкина Н.С./</w:t>
      </w:r>
    </w:p>
    <w:sectPr w:rsidR="0042739B" w:rsidSect="003223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29" w:rsidRDefault="00F03F29" w:rsidP="00571885">
      <w:r>
        <w:separator/>
      </w:r>
    </w:p>
  </w:endnote>
  <w:endnote w:type="continuationSeparator" w:id="0">
    <w:p w:rsidR="00F03F29" w:rsidRDefault="00F03F29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49" w:rsidRDefault="00B32F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49" w:rsidRDefault="00B32F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49" w:rsidRDefault="00B32F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29" w:rsidRDefault="00F03F29" w:rsidP="00571885">
      <w:r>
        <w:separator/>
      </w:r>
    </w:p>
  </w:footnote>
  <w:footnote w:type="continuationSeparator" w:id="0">
    <w:p w:rsidR="00F03F29" w:rsidRDefault="00F03F29" w:rsidP="00571885">
      <w:r>
        <w:continuationSeparator/>
      </w:r>
    </w:p>
  </w:footnote>
  <w:footnote w:id="1">
    <w:p w:rsidR="00B32F49" w:rsidRPr="00016B27" w:rsidRDefault="00B32F49" w:rsidP="00571885">
      <w:pPr>
        <w:pStyle w:val="a7"/>
        <w:rPr>
          <w:rFonts w:ascii="Times New Roman" w:hAnsi="Times New Roman"/>
        </w:rPr>
      </w:pPr>
      <w:r w:rsidRPr="00016B27"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 xml:space="preserve">т количества ВТГ </w:t>
      </w:r>
      <w:proofErr w:type="gramStart"/>
      <w:r w:rsidRPr="00016B27">
        <w:rPr>
          <w:rFonts w:ascii="Times New Roman" w:hAnsi="Times New Roman"/>
        </w:rPr>
        <w:t>данной</w:t>
      </w:r>
      <w:proofErr w:type="gramEnd"/>
      <w:r w:rsidRPr="00016B27">
        <w:rPr>
          <w:rFonts w:ascii="Times New Roman" w:hAnsi="Times New Roman"/>
        </w:rPr>
        <w:t xml:space="preserve"> ОО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49" w:rsidRDefault="00B32F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49" w:rsidRDefault="00B32F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49" w:rsidRDefault="00B32F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0406C"/>
    <w:rsid w:val="000663CE"/>
    <w:rsid w:val="000C7A02"/>
    <w:rsid w:val="000F226D"/>
    <w:rsid w:val="00102779"/>
    <w:rsid w:val="001030CD"/>
    <w:rsid w:val="00116959"/>
    <w:rsid w:val="00144BBD"/>
    <w:rsid w:val="001B0AF3"/>
    <w:rsid w:val="002009EE"/>
    <w:rsid w:val="00242128"/>
    <w:rsid w:val="00246081"/>
    <w:rsid w:val="002B79C4"/>
    <w:rsid w:val="002B7F7A"/>
    <w:rsid w:val="002E596C"/>
    <w:rsid w:val="002E5CD2"/>
    <w:rsid w:val="00322398"/>
    <w:rsid w:val="00383EB0"/>
    <w:rsid w:val="00391B88"/>
    <w:rsid w:val="003B3988"/>
    <w:rsid w:val="003F0A9C"/>
    <w:rsid w:val="003F78AC"/>
    <w:rsid w:val="0042739B"/>
    <w:rsid w:val="004605AE"/>
    <w:rsid w:val="004E3000"/>
    <w:rsid w:val="00571885"/>
    <w:rsid w:val="005C3756"/>
    <w:rsid w:val="005F2009"/>
    <w:rsid w:val="006039C2"/>
    <w:rsid w:val="0067022A"/>
    <w:rsid w:val="006978EE"/>
    <w:rsid w:val="007008B4"/>
    <w:rsid w:val="007025B3"/>
    <w:rsid w:val="00707B9F"/>
    <w:rsid w:val="007D328C"/>
    <w:rsid w:val="00882973"/>
    <w:rsid w:val="008D1240"/>
    <w:rsid w:val="008F39C6"/>
    <w:rsid w:val="009A7937"/>
    <w:rsid w:val="009A7C1A"/>
    <w:rsid w:val="009B4C2F"/>
    <w:rsid w:val="00A53216"/>
    <w:rsid w:val="00AC55CC"/>
    <w:rsid w:val="00B02FF1"/>
    <w:rsid w:val="00B32F49"/>
    <w:rsid w:val="00B67195"/>
    <w:rsid w:val="00B72A98"/>
    <w:rsid w:val="00BF5552"/>
    <w:rsid w:val="00C22229"/>
    <w:rsid w:val="00C54C23"/>
    <w:rsid w:val="00C80389"/>
    <w:rsid w:val="00CA63DF"/>
    <w:rsid w:val="00CB5056"/>
    <w:rsid w:val="00D10A15"/>
    <w:rsid w:val="00D825E5"/>
    <w:rsid w:val="00DA507B"/>
    <w:rsid w:val="00DB5BCF"/>
    <w:rsid w:val="00E04F1E"/>
    <w:rsid w:val="00E0671D"/>
    <w:rsid w:val="00F03F29"/>
    <w:rsid w:val="00F45C67"/>
    <w:rsid w:val="00F63F97"/>
    <w:rsid w:val="00F775E2"/>
    <w:rsid w:val="00F814BF"/>
    <w:rsid w:val="00F85AD1"/>
    <w:rsid w:val="00F91D5D"/>
    <w:rsid w:val="00FD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0A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A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0A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A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ниже минимального балла</c:v>
                </c:pt>
                <c:pt idx="1">
                  <c:v>от минимального балла до 60 баллов</c:v>
                </c:pt>
                <c:pt idx="2">
                  <c:v>от 61 до 80 баллов    </c:v>
                </c:pt>
                <c:pt idx="3">
                  <c:v>от 81 до 99 баллов    </c:v>
                </c:pt>
                <c:pt idx="4">
                  <c:v>получивших 100 баллов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344256"/>
        <c:axId val="69350144"/>
      </c:barChart>
      <c:catAx>
        <c:axId val="6934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350144"/>
        <c:crosses val="autoZero"/>
        <c:auto val="1"/>
        <c:lblAlgn val="ctr"/>
        <c:lblOffset val="100"/>
        <c:noMultiLvlLbl val="0"/>
      </c:catAx>
      <c:valAx>
        <c:axId val="6935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34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ниже минимального балла</c:v>
                </c:pt>
                <c:pt idx="1">
                  <c:v>от минимального балла до 60 баллов</c:v>
                </c:pt>
                <c:pt idx="2">
                  <c:v>от 61 до 80 баллов    </c:v>
                </c:pt>
                <c:pt idx="3">
                  <c:v>от 81 до 99 баллов    </c:v>
                </c:pt>
                <c:pt idx="4">
                  <c:v>получивших 100 баллов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378432"/>
        <c:axId val="69379968"/>
      </c:barChart>
      <c:catAx>
        <c:axId val="6937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379968"/>
        <c:crosses val="autoZero"/>
        <c:auto val="1"/>
        <c:lblAlgn val="ctr"/>
        <c:lblOffset val="100"/>
        <c:noMultiLvlLbl val="0"/>
      </c:catAx>
      <c:valAx>
        <c:axId val="6937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37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получили "2"</c:v>
                </c:pt>
                <c:pt idx="1">
                  <c:v>получили "3"</c:v>
                </c:pt>
                <c:pt idx="2">
                  <c:v>получили "4" </c:v>
                </c:pt>
                <c:pt idx="3">
                  <c:v>получили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016576"/>
        <c:axId val="69030656"/>
      </c:barChart>
      <c:catAx>
        <c:axId val="69016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030656"/>
        <c:crosses val="autoZero"/>
        <c:auto val="1"/>
        <c:lblAlgn val="ctr"/>
        <c:lblOffset val="100"/>
        <c:noMultiLvlLbl val="0"/>
      </c:catAx>
      <c:valAx>
        <c:axId val="6903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016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ниже минимального балла</c:v>
                </c:pt>
                <c:pt idx="1">
                  <c:v>от минимального балла до 60 баллов</c:v>
                </c:pt>
                <c:pt idx="2">
                  <c:v>от 61 до 80 баллов    </c:v>
                </c:pt>
                <c:pt idx="3">
                  <c:v>от 81 до 99 баллов    </c:v>
                </c:pt>
                <c:pt idx="4">
                  <c:v>получивших 100 баллов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365440"/>
        <c:axId val="80366976"/>
      </c:barChart>
      <c:catAx>
        <c:axId val="80365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366976"/>
        <c:crosses val="autoZero"/>
        <c:auto val="1"/>
        <c:lblAlgn val="ctr"/>
        <c:lblOffset val="100"/>
        <c:noMultiLvlLbl val="0"/>
      </c:catAx>
      <c:valAx>
        <c:axId val="8036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365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E818-866B-4ED6-97C1-49019084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4279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ученик</cp:lastModifiedBy>
  <cp:revision>6</cp:revision>
  <cp:lastPrinted>2020-08-25T07:13:00Z</cp:lastPrinted>
  <dcterms:created xsi:type="dcterms:W3CDTF">2022-10-11T07:49:00Z</dcterms:created>
  <dcterms:modified xsi:type="dcterms:W3CDTF">2022-10-20T09:30:00Z</dcterms:modified>
</cp:coreProperties>
</file>